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AB77" w14:textId="084267E8" w:rsidR="00AA303E" w:rsidRPr="00AA303E" w:rsidRDefault="00AA303E" w:rsidP="00AA303E">
      <w:pPr>
        <w:pStyle w:val="ListParagraph"/>
        <w:ind w:left="0"/>
        <w:jc w:val="center"/>
        <w:rPr>
          <w:b/>
          <w:bCs/>
          <w:spacing w:val="1"/>
          <w:lang w:eastAsia="x-none"/>
        </w:rPr>
      </w:pPr>
      <w:r w:rsidRPr="00AA303E">
        <w:rPr>
          <w:b/>
          <w:bCs/>
          <w:sz w:val="40"/>
          <w:szCs w:val="40"/>
        </w:rPr>
        <w:t>2020-2021Assessment Integration Plan</w:t>
      </w:r>
    </w:p>
    <w:p w14:paraId="3B897414" w14:textId="77777777" w:rsidR="00AA303E" w:rsidRDefault="00AA303E" w:rsidP="00A15F3C">
      <w:pPr>
        <w:pStyle w:val="ListParagraph"/>
        <w:ind w:left="0"/>
        <w:jc w:val="both"/>
        <w:rPr>
          <w:spacing w:val="1"/>
          <w:lang w:eastAsia="x-none"/>
        </w:rPr>
      </w:pPr>
    </w:p>
    <w:p w14:paraId="7357BF6E" w14:textId="61A2BF15" w:rsidR="00A15F3C" w:rsidRDefault="00A15F3C" w:rsidP="00A15F3C">
      <w:pPr>
        <w:pStyle w:val="ListParagraph"/>
        <w:ind w:left="0"/>
        <w:jc w:val="both"/>
        <w:rPr>
          <w:spacing w:val="1"/>
          <w:lang w:eastAsia="x-none"/>
        </w:rPr>
      </w:pPr>
      <w:r>
        <w:rPr>
          <w:spacing w:val="1"/>
          <w:lang w:eastAsia="x-none"/>
        </w:rPr>
        <w:t>In general, the Assessment Plan delineates 12 areas, which have been implemented.  The following graphic reduces the Plan to a matrix.</w:t>
      </w:r>
    </w:p>
    <w:p w14:paraId="0857D919" w14:textId="77777777" w:rsidR="00A15F3C" w:rsidRDefault="00A15F3C" w:rsidP="00A15F3C">
      <w:pPr>
        <w:pStyle w:val="ListParagraph"/>
        <w:ind w:left="0"/>
        <w:jc w:val="both"/>
        <w:rPr>
          <w:spacing w:val="1"/>
          <w:lang w:eastAsia="x-none"/>
        </w:rPr>
      </w:pPr>
    </w:p>
    <w:p w14:paraId="2D304A8E" w14:textId="77777777" w:rsidR="00A15F3C" w:rsidRDefault="00A15F3C" w:rsidP="00A15F3C">
      <w:pPr>
        <w:pStyle w:val="ListParagraph"/>
        <w:ind w:left="0"/>
        <w:jc w:val="both"/>
        <w:rPr>
          <w:spacing w:val="1"/>
          <w:lang w:eastAsia="x-none"/>
        </w:rPr>
        <w:sectPr w:rsidR="00A15F3C" w:rsidSect="005079B0">
          <w:pgSz w:w="12240" w:h="15840"/>
          <w:pgMar w:top="1440" w:right="1440" w:bottom="1440" w:left="1440" w:header="720" w:footer="720" w:gutter="0"/>
          <w:cols w:space="720"/>
          <w:docGrid w:linePitch="360"/>
        </w:sectPr>
      </w:pPr>
    </w:p>
    <w:p w14:paraId="30A90573" w14:textId="77777777" w:rsidR="00A15F3C" w:rsidRDefault="00A15F3C" w:rsidP="00A15F3C">
      <w:pPr>
        <w:pStyle w:val="ListParagraph"/>
        <w:ind w:left="0"/>
        <w:jc w:val="both"/>
        <w:rPr>
          <w:spacing w:val="1"/>
          <w:lang w:eastAsia="x-none"/>
        </w:rPr>
      </w:pPr>
    </w:p>
    <w:tbl>
      <w:tblPr>
        <w:tblStyle w:val="TableGrid"/>
        <w:tblW w:w="10530" w:type="dxa"/>
        <w:tblInd w:w="175" w:type="dxa"/>
        <w:tblLayout w:type="fixed"/>
        <w:tblLook w:val="04A0" w:firstRow="1" w:lastRow="0" w:firstColumn="1" w:lastColumn="0" w:noHBand="0" w:noVBand="1"/>
      </w:tblPr>
      <w:tblGrid>
        <w:gridCol w:w="990"/>
        <w:gridCol w:w="810"/>
        <w:gridCol w:w="900"/>
        <w:gridCol w:w="990"/>
        <w:gridCol w:w="990"/>
        <w:gridCol w:w="1080"/>
        <w:gridCol w:w="1080"/>
        <w:gridCol w:w="990"/>
        <w:gridCol w:w="990"/>
        <w:gridCol w:w="900"/>
        <w:gridCol w:w="810"/>
      </w:tblGrid>
      <w:tr w:rsidR="00A15F3C" w14:paraId="38AFF571" w14:textId="77777777" w:rsidTr="005161FB">
        <w:tc>
          <w:tcPr>
            <w:tcW w:w="990" w:type="dxa"/>
          </w:tcPr>
          <w:p w14:paraId="5F42DAC7" w14:textId="77777777" w:rsidR="00A15F3C" w:rsidRPr="00AE6EE0" w:rsidRDefault="00A15F3C" w:rsidP="005161FB">
            <w:pPr>
              <w:rPr>
                <w:b/>
                <w:bCs/>
                <w:sz w:val="16"/>
                <w:szCs w:val="16"/>
              </w:rPr>
            </w:pPr>
            <w:r w:rsidRPr="00AE6EE0">
              <w:rPr>
                <w:b/>
                <w:bCs/>
                <w:sz w:val="16"/>
                <w:szCs w:val="16"/>
              </w:rPr>
              <w:t>Areas of</w:t>
            </w:r>
            <w:r w:rsidRPr="00AE6EE0">
              <w:rPr>
                <w:b/>
                <w:bCs/>
                <w:sz w:val="16"/>
                <w:szCs w:val="16"/>
              </w:rPr>
              <w:br/>
            </w:r>
            <w:r>
              <w:rPr>
                <w:b/>
                <w:bCs/>
                <w:sz w:val="16"/>
                <w:szCs w:val="16"/>
              </w:rPr>
              <w:t>CCC 2021</w:t>
            </w:r>
            <w:r w:rsidRPr="00AE6EE0">
              <w:rPr>
                <w:b/>
                <w:bCs/>
                <w:sz w:val="16"/>
                <w:szCs w:val="16"/>
              </w:rPr>
              <w:t xml:space="preserve"> Assessment Plan</w:t>
            </w:r>
          </w:p>
        </w:tc>
        <w:tc>
          <w:tcPr>
            <w:tcW w:w="810" w:type="dxa"/>
          </w:tcPr>
          <w:p w14:paraId="22CFE182" w14:textId="77777777" w:rsidR="00A15F3C" w:rsidRPr="007E2B4F" w:rsidRDefault="00A15F3C" w:rsidP="005161FB">
            <w:pPr>
              <w:rPr>
                <w:sz w:val="16"/>
                <w:szCs w:val="16"/>
              </w:rPr>
            </w:pPr>
            <w:r w:rsidRPr="007E2B4F">
              <w:rPr>
                <w:sz w:val="16"/>
                <w:szCs w:val="16"/>
              </w:rPr>
              <w:t>1</w:t>
            </w:r>
            <w:r>
              <w:rPr>
                <w:sz w:val="16"/>
                <w:szCs w:val="16"/>
              </w:rPr>
              <w:br/>
              <w:t>M</w:t>
            </w:r>
            <w:r w:rsidRPr="007E2B4F">
              <w:rPr>
                <w:sz w:val="16"/>
                <w:szCs w:val="16"/>
              </w:rPr>
              <w:t>ission</w:t>
            </w:r>
          </w:p>
        </w:tc>
        <w:tc>
          <w:tcPr>
            <w:tcW w:w="900" w:type="dxa"/>
          </w:tcPr>
          <w:p w14:paraId="1C0AEA35" w14:textId="77777777" w:rsidR="00A15F3C" w:rsidRPr="007E2B4F" w:rsidRDefault="00A15F3C" w:rsidP="005161FB">
            <w:pPr>
              <w:rPr>
                <w:sz w:val="16"/>
                <w:szCs w:val="16"/>
              </w:rPr>
            </w:pPr>
            <w:r w:rsidRPr="007E2B4F">
              <w:rPr>
                <w:sz w:val="16"/>
                <w:szCs w:val="16"/>
              </w:rPr>
              <w:t>2</w:t>
            </w:r>
            <w:r>
              <w:rPr>
                <w:sz w:val="16"/>
                <w:szCs w:val="16"/>
              </w:rPr>
              <w:t xml:space="preserve"> M</w:t>
            </w:r>
            <w:r w:rsidRPr="007E2B4F">
              <w:rPr>
                <w:sz w:val="16"/>
                <w:szCs w:val="16"/>
              </w:rPr>
              <w:t>etrics</w:t>
            </w:r>
            <w:r w:rsidRPr="007E2B4F">
              <w:rPr>
                <w:sz w:val="16"/>
                <w:szCs w:val="16"/>
              </w:rPr>
              <w:br/>
            </w:r>
            <w:proofErr w:type="gramStart"/>
            <w:r w:rsidRPr="007E2B4F">
              <w:rPr>
                <w:sz w:val="16"/>
                <w:szCs w:val="16"/>
              </w:rPr>
              <w:t>a)transfer</w:t>
            </w:r>
            <w:proofErr w:type="gramEnd"/>
            <w:r w:rsidRPr="007E2B4F">
              <w:rPr>
                <w:sz w:val="16"/>
                <w:szCs w:val="16"/>
              </w:rPr>
              <w:br/>
              <w:t>b)curricul</w:t>
            </w:r>
            <w:r>
              <w:rPr>
                <w:sz w:val="16"/>
                <w:szCs w:val="16"/>
              </w:rPr>
              <w:t>a</w:t>
            </w:r>
          </w:p>
        </w:tc>
        <w:tc>
          <w:tcPr>
            <w:tcW w:w="990" w:type="dxa"/>
          </w:tcPr>
          <w:p w14:paraId="69C7ACA6" w14:textId="77777777" w:rsidR="00A15F3C" w:rsidRPr="007E2B4F" w:rsidRDefault="00A15F3C" w:rsidP="005161FB">
            <w:pPr>
              <w:rPr>
                <w:sz w:val="16"/>
                <w:szCs w:val="16"/>
              </w:rPr>
            </w:pPr>
            <w:r w:rsidRPr="007E2B4F">
              <w:rPr>
                <w:sz w:val="16"/>
                <w:szCs w:val="16"/>
              </w:rPr>
              <w:t>3. Board</w:t>
            </w:r>
            <w:r w:rsidRPr="007E2B4F">
              <w:rPr>
                <w:sz w:val="16"/>
                <w:szCs w:val="16"/>
              </w:rPr>
              <w:br/>
            </w:r>
            <w:r>
              <w:rPr>
                <w:sz w:val="16"/>
                <w:szCs w:val="16"/>
              </w:rPr>
              <w:t>S</w:t>
            </w:r>
            <w:r w:rsidRPr="007E2B4F">
              <w:rPr>
                <w:sz w:val="16"/>
                <w:szCs w:val="16"/>
              </w:rPr>
              <w:t>elf-</w:t>
            </w:r>
            <w:r>
              <w:rPr>
                <w:sz w:val="16"/>
                <w:szCs w:val="16"/>
              </w:rPr>
              <w:br/>
              <w:t>a</w:t>
            </w:r>
            <w:r w:rsidRPr="007E2B4F">
              <w:rPr>
                <w:sz w:val="16"/>
                <w:szCs w:val="16"/>
              </w:rPr>
              <w:t>ssessment</w:t>
            </w:r>
            <w:r w:rsidRPr="007E2B4F">
              <w:rPr>
                <w:sz w:val="16"/>
                <w:szCs w:val="16"/>
              </w:rPr>
              <w:br/>
              <w:t>on two</w:t>
            </w:r>
            <w:r>
              <w:rPr>
                <w:sz w:val="16"/>
                <w:szCs w:val="16"/>
              </w:rPr>
              <w:br/>
            </w:r>
            <w:r w:rsidRPr="007E2B4F">
              <w:rPr>
                <w:sz w:val="16"/>
                <w:szCs w:val="16"/>
              </w:rPr>
              <w:t>measures</w:t>
            </w:r>
          </w:p>
        </w:tc>
        <w:tc>
          <w:tcPr>
            <w:tcW w:w="990" w:type="dxa"/>
          </w:tcPr>
          <w:p w14:paraId="2C373B64" w14:textId="77777777" w:rsidR="00A15F3C" w:rsidRPr="007E2B4F" w:rsidRDefault="00A15F3C" w:rsidP="005161FB">
            <w:pPr>
              <w:rPr>
                <w:sz w:val="16"/>
                <w:szCs w:val="16"/>
              </w:rPr>
            </w:pPr>
            <w:r w:rsidRPr="007E2B4F">
              <w:rPr>
                <w:sz w:val="16"/>
                <w:szCs w:val="16"/>
              </w:rPr>
              <w:t>4.Board</w:t>
            </w:r>
            <w:r w:rsidRPr="007E2B4F">
              <w:rPr>
                <w:sz w:val="16"/>
                <w:szCs w:val="16"/>
              </w:rPr>
              <w:br/>
              <w:t xml:space="preserve">assessment </w:t>
            </w:r>
            <w:r>
              <w:rPr>
                <w:sz w:val="16"/>
                <w:szCs w:val="16"/>
              </w:rPr>
              <w:br/>
            </w:r>
            <w:r w:rsidRPr="007E2B4F">
              <w:rPr>
                <w:sz w:val="16"/>
                <w:szCs w:val="16"/>
              </w:rPr>
              <w:t>of</w:t>
            </w:r>
            <w:r w:rsidRPr="007E2B4F">
              <w:rPr>
                <w:sz w:val="16"/>
                <w:szCs w:val="16"/>
              </w:rPr>
              <w:br/>
              <w:t>President</w:t>
            </w:r>
          </w:p>
        </w:tc>
        <w:tc>
          <w:tcPr>
            <w:tcW w:w="1080" w:type="dxa"/>
          </w:tcPr>
          <w:p w14:paraId="5DEE320F" w14:textId="77777777" w:rsidR="00A15F3C" w:rsidRDefault="00A15F3C" w:rsidP="005161FB">
            <w:pPr>
              <w:pStyle w:val="ListParagraph"/>
              <w:ind w:left="0"/>
              <w:rPr>
                <w:sz w:val="16"/>
                <w:szCs w:val="16"/>
              </w:rPr>
            </w:pPr>
            <w:r w:rsidRPr="007E2B4F">
              <w:rPr>
                <w:sz w:val="16"/>
                <w:szCs w:val="16"/>
              </w:rPr>
              <w:t xml:space="preserve">5.6.7 </w:t>
            </w:r>
            <w:r w:rsidRPr="007E2B4F">
              <w:rPr>
                <w:sz w:val="16"/>
                <w:szCs w:val="16"/>
              </w:rPr>
              <w:br/>
              <w:t>President</w:t>
            </w:r>
            <w:r w:rsidRPr="007E2B4F">
              <w:rPr>
                <w:sz w:val="16"/>
                <w:szCs w:val="16"/>
              </w:rPr>
              <w:br/>
              <w:t>assesses</w:t>
            </w:r>
            <w:r w:rsidRPr="007E2B4F">
              <w:rPr>
                <w:sz w:val="16"/>
                <w:szCs w:val="16"/>
              </w:rPr>
              <w:br/>
              <w:t xml:space="preserve">VP </w:t>
            </w:r>
            <w:r>
              <w:rPr>
                <w:sz w:val="16"/>
                <w:szCs w:val="16"/>
              </w:rPr>
              <w:t>s:</w:t>
            </w:r>
            <w:r>
              <w:rPr>
                <w:sz w:val="16"/>
                <w:szCs w:val="16"/>
              </w:rPr>
              <w:br/>
            </w:r>
            <w:r w:rsidRPr="007E2B4F">
              <w:rPr>
                <w:sz w:val="16"/>
                <w:szCs w:val="16"/>
              </w:rPr>
              <w:t>Compliance</w:t>
            </w:r>
            <w:r w:rsidRPr="007E2B4F">
              <w:rPr>
                <w:sz w:val="16"/>
                <w:szCs w:val="16"/>
              </w:rPr>
              <w:br/>
              <w:t>CFO, CAO</w:t>
            </w:r>
            <w:r>
              <w:rPr>
                <w:sz w:val="16"/>
                <w:szCs w:val="16"/>
              </w:rPr>
              <w:t>,</w:t>
            </w:r>
          </w:p>
          <w:p w14:paraId="16035546" w14:textId="77777777" w:rsidR="00A15F3C" w:rsidRPr="007E2B4F" w:rsidRDefault="00A15F3C" w:rsidP="005161FB">
            <w:pPr>
              <w:pStyle w:val="ListParagraph"/>
              <w:ind w:left="0"/>
              <w:rPr>
                <w:sz w:val="16"/>
                <w:szCs w:val="16"/>
              </w:rPr>
            </w:pPr>
            <w:r>
              <w:rPr>
                <w:sz w:val="16"/>
                <w:szCs w:val="16"/>
              </w:rPr>
              <w:t>Financial Aid</w:t>
            </w:r>
          </w:p>
        </w:tc>
        <w:tc>
          <w:tcPr>
            <w:tcW w:w="1080" w:type="dxa"/>
          </w:tcPr>
          <w:p w14:paraId="18EB2085" w14:textId="77777777" w:rsidR="00A15F3C" w:rsidRPr="007E2B4F" w:rsidRDefault="00A15F3C" w:rsidP="005161FB">
            <w:pPr>
              <w:pStyle w:val="ListParagraph"/>
              <w:ind w:left="0"/>
              <w:rPr>
                <w:sz w:val="16"/>
                <w:szCs w:val="16"/>
              </w:rPr>
            </w:pPr>
            <w:r w:rsidRPr="007E2B4F">
              <w:rPr>
                <w:sz w:val="16"/>
                <w:szCs w:val="16"/>
              </w:rPr>
              <w:t>8.</w:t>
            </w:r>
            <w:r>
              <w:rPr>
                <w:sz w:val="16"/>
                <w:szCs w:val="16"/>
              </w:rPr>
              <w:t xml:space="preserve"> </w:t>
            </w:r>
            <w:r w:rsidRPr="007E2B4F">
              <w:rPr>
                <w:sz w:val="16"/>
                <w:szCs w:val="16"/>
              </w:rPr>
              <w:t>Director-</w:t>
            </w:r>
            <w:r w:rsidRPr="007E2B4F">
              <w:rPr>
                <w:sz w:val="16"/>
                <w:szCs w:val="16"/>
              </w:rPr>
              <w:br/>
              <w:t>level staff</w:t>
            </w:r>
            <w:r w:rsidRPr="007E2B4F">
              <w:rPr>
                <w:sz w:val="16"/>
                <w:szCs w:val="16"/>
              </w:rPr>
              <w:br/>
              <w:t>assessed on</w:t>
            </w:r>
            <w:r w:rsidRPr="007E2B4F">
              <w:rPr>
                <w:sz w:val="16"/>
                <w:szCs w:val="16"/>
              </w:rPr>
              <w:br/>
              <w:t>collaborative</w:t>
            </w:r>
            <w:r w:rsidRPr="007E2B4F">
              <w:rPr>
                <w:sz w:val="16"/>
                <w:szCs w:val="16"/>
              </w:rPr>
              <w:br/>
              <w:t>process</w:t>
            </w:r>
          </w:p>
        </w:tc>
        <w:tc>
          <w:tcPr>
            <w:tcW w:w="990" w:type="dxa"/>
          </w:tcPr>
          <w:p w14:paraId="0F4B49BD" w14:textId="77777777" w:rsidR="00A15F3C" w:rsidRDefault="00A15F3C" w:rsidP="005161FB">
            <w:pPr>
              <w:rPr>
                <w:sz w:val="16"/>
                <w:szCs w:val="16"/>
              </w:rPr>
            </w:pPr>
            <w:r w:rsidRPr="007E2B4F">
              <w:rPr>
                <w:sz w:val="16"/>
                <w:szCs w:val="16"/>
              </w:rPr>
              <w:t>9.Faculty-</w:t>
            </w:r>
            <w:r w:rsidRPr="007E2B4F">
              <w:rPr>
                <w:sz w:val="16"/>
                <w:szCs w:val="16"/>
              </w:rPr>
              <w:br/>
              <w:t>student</w:t>
            </w:r>
            <w:r w:rsidRPr="007E2B4F">
              <w:rPr>
                <w:sz w:val="16"/>
                <w:szCs w:val="16"/>
              </w:rPr>
              <w:br/>
              <w:t>evals/</w:t>
            </w:r>
            <w:r w:rsidRPr="007E2B4F">
              <w:rPr>
                <w:sz w:val="16"/>
                <w:szCs w:val="16"/>
              </w:rPr>
              <w:br/>
              <w:t>every</w:t>
            </w:r>
            <w:r w:rsidRPr="007E2B4F">
              <w:rPr>
                <w:sz w:val="16"/>
                <w:szCs w:val="16"/>
              </w:rPr>
              <w:br/>
              <w:t>course</w:t>
            </w:r>
            <w:r>
              <w:rPr>
                <w:sz w:val="16"/>
                <w:szCs w:val="16"/>
              </w:rPr>
              <w:t xml:space="preserve"> and</w:t>
            </w:r>
          </w:p>
          <w:p w14:paraId="56588CB5" w14:textId="77777777" w:rsidR="00A15F3C" w:rsidRDefault="00A15F3C" w:rsidP="005161FB">
            <w:pPr>
              <w:rPr>
                <w:sz w:val="16"/>
                <w:szCs w:val="16"/>
              </w:rPr>
            </w:pPr>
            <w:r>
              <w:rPr>
                <w:sz w:val="16"/>
                <w:szCs w:val="16"/>
              </w:rPr>
              <w:t>Institution</w:t>
            </w:r>
          </w:p>
          <w:p w14:paraId="1E1AECAC" w14:textId="77777777" w:rsidR="00A15F3C" w:rsidRPr="007E2B4F" w:rsidRDefault="00A15F3C" w:rsidP="005161FB">
            <w:pPr>
              <w:rPr>
                <w:sz w:val="16"/>
                <w:szCs w:val="16"/>
              </w:rPr>
            </w:pPr>
            <w:r>
              <w:rPr>
                <w:sz w:val="16"/>
                <w:szCs w:val="16"/>
              </w:rPr>
              <w:t>Areas</w:t>
            </w:r>
          </w:p>
        </w:tc>
        <w:tc>
          <w:tcPr>
            <w:tcW w:w="990" w:type="dxa"/>
          </w:tcPr>
          <w:p w14:paraId="09F65210" w14:textId="77777777" w:rsidR="00A15F3C" w:rsidRPr="007E2B4F" w:rsidRDefault="00A15F3C" w:rsidP="005161FB">
            <w:pPr>
              <w:rPr>
                <w:sz w:val="16"/>
                <w:szCs w:val="16"/>
              </w:rPr>
            </w:pPr>
            <w:r w:rsidRPr="007E2B4F">
              <w:rPr>
                <w:sz w:val="16"/>
                <w:szCs w:val="16"/>
              </w:rPr>
              <w:t>10.Faculty</w:t>
            </w:r>
            <w:r w:rsidRPr="007E2B4F">
              <w:rPr>
                <w:sz w:val="16"/>
                <w:szCs w:val="16"/>
              </w:rPr>
              <w:br/>
              <w:t>peer</w:t>
            </w:r>
            <w:r w:rsidRPr="007E2B4F">
              <w:rPr>
                <w:sz w:val="16"/>
                <w:szCs w:val="16"/>
              </w:rPr>
              <w:br/>
              <w:t>eval</w:t>
            </w:r>
            <w:r>
              <w:rPr>
                <w:sz w:val="16"/>
                <w:szCs w:val="16"/>
              </w:rPr>
              <w:t>uation</w:t>
            </w:r>
          </w:p>
        </w:tc>
        <w:tc>
          <w:tcPr>
            <w:tcW w:w="900" w:type="dxa"/>
          </w:tcPr>
          <w:p w14:paraId="49B6DF8B" w14:textId="77777777" w:rsidR="00A15F3C" w:rsidRPr="007E2B4F" w:rsidRDefault="00A15F3C" w:rsidP="005161FB">
            <w:pPr>
              <w:rPr>
                <w:sz w:val="16"/>
                <w:szCs w:val="16"/>
              </w:rPr>
            </w:pPr>
            <w:r>
              <w:rPr>
                <w:sz w:val="16"/>
                <w:szCs w:val="16"/>
              </w:rPr>
              <w:t>11.  New</w:t>
            </w:r>
            <w:r>
              <w:rPr>
                <w:sz w:val="16"/>
                <w:szCs w:val="16"/>
              </w:rPr>
              <w:br/>
              <w:t>LMS</w:t>
            </w:r>
            <w:r>
              <w:rPr>
                <w:sz w:val="16"/>
                <w:szCs w:val="16"/>
              </w:rPr>
              <w:br/>
              <w:t>for student</w:t>
            </w:r>
            <w:r>
              <w:rPr>
                <w:sz w:val="16"/>
                <w:szCs w:val="16"/>
              </w:rPr>
              <w:br/>
              <w:t>measures</w:t>
            </w:r>
            <w:r>
              <w:rPr>
                <w:sz w:val="16"/>
                <w:szCs w:val="16"/>
              </w:rPr>
              <w:br/>
            </w:r>
            <w:r>
              <w:rPr>
                <w:sz w:val="16"/>
                <w:szCs w:val="16"/>
              </w:rPr>
              <w:br/>
            </w:r>
          </w:p>
        </w:tc>
        <w:tc>
          <w:tcPr>
            <w:tcW w:w="810" w:type="dxa"/>
          </w:tcPr>
          <w:p w14:paraId="07AAA606" w14:textId="77777777" w:rsidR="00A15F3C" w:rsidRPr="007E2B4F" w:rsidRDefault="00A15F3C" w:rsidP="005161FB">
            <w:pPr>
              <w:rPr>
                <w:sz w:val="16"/>
                <w:szCs w:val="16"/>
              </w:rPr>
            </w:pPr>
            <w:r>
              <w:rPr>
                <w:sz w:val="16"/>
                <w:szCs w:val="16"/>
              </w:rPr>
              <w:t>12.   Student</w:t>
            </w:r>
            <w:r>
              <w:rPr>
                <w:sz w:val="16"/>
                <w:szCs w:val="16"/>
              </w:rPr>
              <w:br/>
              <w:t>learning</w:t>
            </w:r>
          </w:p>
        </w:tc>
      </w:tr>
      <w:tr w:rsidR="00A15F3C" w14:paraId="2622B6A7" w14:textId="77777777" w:rsidTr="005161FB">
        <w:tc>
          <w:tcPr>
            <w:tcW w:w="990" w:type="dxa"/>
          </w:tcPr>
          <w:p w14:paraId="5167D1E8" w14:textId="77777777" w:rsidR="00A15F3C" w:rsidRPr="007E2B4F" w:rsidRDefault="00A15F3C" w:rsidP="005161FB">
            <w:pPr>
              <w:pStyle w:val="ListParagraph"/>
              <w:ind w:left="0"/>
              <w:rPr>
                <w:sz w:val="16"/>
                <w:szCs w:val="16"/>
              </w:rPr>
            </w:pPr>
            <w:r w:rsidRPr="00AE6EE0">
              <w:rPr>
                <w:b/>
                <w:bCs/>
                <w:sz w:val="16"/>
                <w:szCs w:val="16"/>
              </w:rPr>
              <w:t>Pre-established</w:t>
            </w:r>
            <w:r>
              <w:rPr>
                <w:sz w:val="16"/>
                <w:szCs w:val="16"/>
              </w:rPr>
              <w:t xml:space="preserve"> </w:t>
            </w:r>
            <w:r>
              <w:rPr>
                <w:sz w:val="16"/>
                <w:szCs w:val="16"/>
              </w:rPr>
              <w:br/>
            </w:r>
            <w:r w:rsidRPr="00AE6EE0">
              <w:rPr>
                <w:b/>
                <w:bCs/>
                <w:sz w:val="16"/>
                <w:szCs w:val="16"/>
              </w:rPr>
              <w:t>cycle for assessment</w:t>
            </w:r>
          </w:p>
        </w:tc>
        <w:tc>
          <w:tcPr>
            <w:tcW w:w="810" w:type="dxa"/>
          </w:tcPr>
          <w:p w14:paraId="16EC93AA" w14:textId="77777777" w:rsidR="00A15F3C" w:rsidRPr="007E2B4F" w:rsidRDefault="00A15F3C" w:rsidP="005161FB">
            <w:pPr>
              <w:pStyle w:val="ListParagraph"/>
              <w:ind w:left="0"/>
              <w:rPr>
                <w:sz w:val="16"/>
                <w:szCs w:val="16"/>
              </w:rPr>
            </w:pPr>
            <w:r w:rsidRPr="007E2B4F">
              <w:rPr>
                <w:sz w:val="16"/>
                <w:szCs w:val="16"/>
              </w:rPr>
              <w:t>Annual</w:t>
            </w:r>
            <w:r w:rsidRPr="007E2B4F">
              <w:rPr>
                <w:sz w:val="16"/>
                <w:szCs w:val="16"/>
              </w:rPr>
              <w:br/>
              <w:t xml:space="preserve">Board </w:t>
            </w:r>
            <w:r w:rsidRPr="007E2B4F">
              <w:rPr>
                <w:sz w:val="16"/>
                <w:szCs w:val="16"/>
              </w:rPr>
              <w:br/>
              <w:t>review</w:t>
            </w:r>
          </w:p>
        </w:tc>
        <w:tc>
          <w:tcPr>
            <w:tcW w:w="900" w:type="dxa"/>
          </w:tcPr>
          <w:p w14:paraId="0CE9A732" w14:textId="77777777" w:rsidR="00A15F3C" w:rsidRPr="007E2B4F" w:rsidRDefault="00A15F3C" w:rsidP="005161FB">
            <w:pPr>
              <w:pStyle w:val="ListParagraph"/>
              <w:ind w:left="0"/>
              <w:rPr>
                <w:sz w:val="16"/>
                <w:szCs w:val="16"/>
              </w:rPr>
            </w:pPr>
            <w:r w:rsidRPr="007E2B4F">
              <w:rPr>
                <w:sz w:val="16"/>
                <w:szCs w:val="16"/>
              </w:rPr>
              <w:t>Annual</w:t>
            </w:r>
            <w:r w:rsidRPr="007E2B4F">
              <w:rPr>
                <w:sz w:val="16"/>
                <w:szCs w:val="16"/>
              </w:rPr>
              <w:br/>
              <w:t>Board</w:t>
            </w:r>
            <w:r w:rsidRPr="007E2B4F">
              <w:rPr>
                <w:sz w:val="16"/>
                <w:szCs w:val="16"/>
              </w:rPr>
              <w:br/>
              <w:t>review</w:t>
            </w:r>
          </w:p>
        </w:tc>
        <w:tc>
          <w:tcPr>
            <w:tcW w:w="990" w:type="dxa"/>
          </w:tcPr>
          <w:p w14:paraId="7ABFD2BF" w14:textId="77777777" w:rsidR="00A15F3C" w:rsidRPr="007E2B4F" w:rsidRDefault="00A15F3C" w:rsidP="005161FB">
            <w:pPr>
              <w:pStyle w:val="ListParagraph"/>
              <w:ind w:left="0"/>
              <w:rPr>
                <w:sz w:val="16"/>
                <w:szCs w:val="16"/>
              </w:rPr>
            </w:pPr>
            <w:r w:rsidRPr="007E2B4F">
              <w:rPr>
                <w:sz w:val="16"/>
                <w:szCs w:val="16"/>
              </w:rPr>
              <w:t xml:space="preserve">Annual </w:t>
            </w:r>
            <w:r w:rsidRPr="007E2B4F">
              <w:rPr>
                <w:sz w:val="16"/>
                <w:szCs w:val="16"/>
              </w:rPr>
              <w:br/>
              <w:t xml:space="preserve">Board </w:t>
            </w:r>
            <w:r w:rsidRPr="007E2B4F">
              <w:rPr>
                <w:sz w:val="16"/>
                <w:szCs w:val="16"/>
              </w:rPr>
              <w:br/>
              <w:t>Review</w:t>
            </w:r>
          </w:p>
        </w:tc>
        <w:tc>
          <w:tcPr>
            <w:tcW w:w="990" w:type="dxa"/>
          </w:tcPr>
          <w:p w14:paraId="2C04E253" w14:textId="77777777" w:rsidR="00A15F3C" w:rsidRPr="007E2B4F" w:rsidRDefault="00A15F3C" w:rsidP="005161FB">
            <w:pPr>
              <w:pStyle w:val="ListParagraph"/>
              <w:ind w:left="0"/>
              <w:rPr>
                <w:sz w:val="16"/>
                <w:szCs w:val="16"/>
              </w:rPr>
            </w:pPr>
            <w:r>
              <w:rPr>
                <w:sz w:val="16"/>
                <w:szCs w:val="16"/>
              </w:rPr>
              <w:t xml:space="preserve"> </w:t>
            </w:r>
            <w:r w:rsidRPr="007E2B4F">
              <w:rPr>
                <w:sz w:val="16"/>
                <w:szCs w:val="16"/>
              </w:rPr>
              <w:t>Annual</w:t>
            </w:r>
            <w:r w:rsidRPr="007E2B4F">
              <w:rPr>
                <w:sz w:val="16"/>
                <w:szCs w:val="16"/>
              </w:rPr>
              <w:br/>
              <w:t xml:space="preserve">Board </w:t>
            </w:r>
            <w:r w:rsidRPr="007E2B4F">
              <w:rPr>
                <w:sz w:val="16"/>
                <w:szCs w:val="16"/>
              </w:rPr>
              <w:br/>
              <w:t>Review</w:t>
            </w:r>
          </w:p>
        </w:tc>
        <w:tc>
          <w:tcPr>
            <w:tcW w:w="1080" w:type="dxa"/>
          </w:tcPr>
          <w:p w14:paraId="526B4439" w14:textId="77777777" w:rsidR="00A15F3C" w:rsidRDefault="00A15F3C" w:rsidP="005161FB">
            <w:pPr>
              <w:pStyle w:val="ListParagraph"/>
              <w:ind w:left="0"/>
              <w:rPr>
                <w:sz w:val="16"/>
                <w:szCs w:val="16"/>
              </w:rPr>
            </w:pPr>
            <w:r w:rsidRPr="007E2B4F">
              <w:rPr>
                <w:sz w:val="16"/>
                <w:szCs w:val="16"/>
              </w:rPr>
              <w:t>Annual</w:t>
            </w:r>
          </w:p>
          <w:p w14:paraId="78250FC7" w14:textId="77777777" w:rsidR="00A15F3C" w:rsidRPr="007E2B4F" w:rsidRDefault="00A15F3C" w:rsidP="005161FB">
            <w:pPr>
              <w:pStyle w:val="ListParagraph"/>
              <w:ind w:left="0"/>
              <w:rPr>
                <w:sz w:val="16"/>
                <w:szCs w:val="16"/>
              </w:rPr>
            </w:pPr>
            <w:r>
              <w:rPr>
                <w:sz w:val="16"/>
                <w:szCs w:val="16"/>
              </w:rPr>
              <w:t>Evaluation</w:t>
            </w:r>
            <w:r w:rsidRPr="007E2B4F">
              <w:rPr>
                <w:sz w:val="16"/>
                <w:szCs w:val="16"/>
              </w:rPr>
              <w:br/>
            </w:r>
          </w:p>
        </w:tc>
        <w:tc>
          <w:tcPr>
            <w:tcW w:w="1080" w:type="dxa"/>
          </w:tcPr>
          <w:p w14:paraId="40DB33AA" w14:textId="77777777" w:rsidR="00A15F3C" w:rsidRPr="007E2B4F" w:rsidRDefault="00A15F3C" w:rsidP="005161FB">
            <w:pPr>
              <w:rPr>
                <w:sz w:val="16"/>
                <w:szCs w:val="16"/>
              </w:rPr>
            </w:pPr>
            <w:r>
              <w:rPr>
                <w:sz w:val="16"/>
                <w:szCs w:val="16"/>
              </w:rPr>
              <w:t>6.Ongoing throughout year</w:t>
            </w:r>
            <w:r w:rsidRPr="007E2B4F">
              <w:rPr>
                <w:sz w:val="16"/>
                <w:szCs w:val="16"/>
              </w:rPr>
              <w:br/>
              <w:t>Examples:</w:t>
            </w:r>
            <w:r w:rsidRPr="007E2B4F">
              <w:rPr>
                <w:sz w:val="16"/>
                <w:szCs w:val="16"/>
              </w:rPr>
              <w:br/>
              <w:t>SAP process,</w:t>
            </w:r>
            <w:r w:rsidRPr="007E2B4F">
              <w:rPr>
                <w:sz w:val="16"/>
                <w:szCs w:val="16"/>
              </w:rPr>
              <w:br/>
              <w:t xml:space="preserve">drawdown </w:t>
            </w:r>
            <w:r w:rsidRPr="007E2B4F">
              <w:rPr>
                <w:sz w:val="16"/>
                <w:szCs w:val="16"/>
              </w:rPr>
              <w:br/>
              <w:t>process</w:t>
            </w:r>
          </w:p>
        </w:tc>
        <w:tc>
          <w:tcPr>
            <w:tcW w:w="990" w:type="dxa"/>
          </w:tcPr>
          <w:p w14:paraId="3459C9AA" w14:textId="77777777" w:rsidR="00A15F3C" w:rsidRDefault="00A15F3C" w:rsidP="005161FB">
            <w:pPr>
              <w:pStyle w:val="NoSpacing"/>
              <w:rPr>
                <w:sz w:val="16"/>
                <w:szCs w:val="16"/>
              </w:rPr>
            </w:pPr>
            <w:r>
              <w:rPr>
                <w:sz w:val="16"/>
                <w:szCs w:val="16"/>
              </w:rPr>
              <w:t>TRACS Team Report verifies,</w:t>
            </w:r>
          </w:p>
          <w:p w14:paraId="739A4E7B" w14:textId="77777777" w:rsidR="00A15F3C" w:rsidRPr="007E2B4F" w:rsidRDefault="00A15F3C" w:rsidP="005161FB">
            <w:pPr>
              <w:pStyle w:val="NoSpacing"/>
              <w:rPr>
                <w:sz w:val="16"/>
                <w:szCs w:val="16"/>
              </w:rPr>
            </w:pPr>
            <w:r>
              <w:rPr>
                <w:sz w:val="16"/>
                <w:szCs w:val="16"/>
              </w:rPr>
              <w:t>p. 10</w:t>
            </w:r>
            <w:r>
              <w:rPr>
                <w:sz w:val="16"/>
                <w:szCs w:val="16"/>
              </w:rPr>
              <w:br/>
            </w:r>
          </w:p>
        </w:tc>
        <w:tc>
          <w:tcPr>
            <w:tcW w:w="990" w:type="dxa"/>
          </w:tcPr>
          <w:p w14:paraId="01C1A8B8" w14:textId="77777777" w:rsidR="00A15F3C" w:rsidRPr="007E2B4F" w:rsidRDefault="00A15F3C" w:rsidP="005161FB">
            <w:pPr>
              <w:pStyle w:val="ListParagraph"/>
              <w:ind w:left="0"/>
              <w:rPr>
                <w:sz w:val="16"/>
                <w:szCs w:val="16"/>
              </w:rPr>
            </w:pPr>
            <w:r>
              <w:rPr>
                <w:sz w:val="16"/>
                <w:szCs w:val="16"/>
              </w:rPr>
              <w:t>Ongoing throughout year</w:t>
            </w:r>
            <w:r>
              <w:rPr>
                <w:sz w:val="16"/>
                <w:szCs w:val="16"/>
              </w:rPr>
              <w:br/>
              <w:t>(per term)</w:t>
            </w:r>
            <w:r w:rsidRPr="007E2B4F">
              <w:rPr>
                <w:sz w:val="16"/>
                <w:szCs w:val="16"/>
              </w:rPr>
              <w:t xml:space="preserve"> Process</w:t>
            </w:r>
            <w:r w:rsidRPr="007E2B4F">
              <w:rPr>
                <w:sz w:val="16"/>
                <w:szCs w:val="16"/>
              </w:rPr>
              <w:br/>
              <w:t>modified</w:t>
            </w:r>
            <w:r w:rsidRPr="007E2B4F">
              <w:rPr>
                <w:sz w:val="16"/>
                <w:szCs w:val="16"/>
              </w:rPr>
              <w:br/>
              <w:t>for virtual</w:t>
            </w:r>
            <w:r w:rsidRPr="007E2B4F">
              <w:rPr>
                <w:sz w:val="16"/>
                <w:szCs w:val="16"/>
              </w:rPr>
              <w:br/>
              <w:t>formats</w:t>
            </w:r>
          </w:p>
        </w:tc>
        <w:tc>
          <w:tcPr>
            <w:tcW w:w="900" w:type="dxa"/>
          </w:tcPr>
          <w:p w14:paraId="7D723AD6" w14:textId="77777777" w:rsidR="00A15F3C" w:rsidRDefault="00A15F3C" w:rsidP="005161FB">
            <w:pPr>
              <w:pStyle w:val="ListParagraph"/>
              <w:ind w:left="0"/>
              <w:rPr>
                <w:sz w:val="16"/>
                <w:szCs w:val="16"/>
              </w:rPr>
            </w:pPr>
            <w:r>
              <w:rPr>
                <w:sz w:val="16"/>
                <w:szCs w:val="16"/>
              </w:rPr>
              <w:t xml:space="preserve">Ongoing through-out year </w:t>
            </w:r>
            <w:r>
              <w:rPr>
                <w:sz w:val="16"/>
                <w:szCs w:val="16"/>
              </w:rPr>
              <w:br/>
            </w:r>
          </w:p>
          <w:p w14:paraId="22481317" w14:textId="77777777" w:rsidR="00A15F3C" w:rsidRPr="007E2B4F" w:rsidRDefault="00A15F3C" w:rsidP="005161FB">
            <w:pPr>
              <w:pStyle w:val="ListParagraph"/>
              <w:ind w:left="0"/>
              <w:rPr>
                <w:sz w:val="16"/>
                <w:szCs w:val="16"/>
              </w:rPr>
            </w:pPr>
            <w:r>
              <w:rPr>
                <w:sz w:val="16"/>
                <w:szCs w:val="16"/>
              </w:rPr>
              <w:t>[XCAS]</w:t>
            </w:r>
          </w:p>
        </w:tc>
        <w:tc>
          <w:tcPr>
            <w:tcW w:w="810" w:type="dxa"/>
          </w:tcPr>
          <w:p w14:paraId="421120C3" w14:textId="77777777" w:rsidR="00A15F3C" w:rsidRPr="007E2B4F" w:rsidRDefault="00A15F3C" w:rsidP="005161FB">
            <w:pPr>
              <w:pStyle w:val="ListParagraph"/>
              <w:ind w:left="0"/>
              <w:rPr>
                <w:sz w:val="16"/>
                <w:szCs w:val="16"/>
              </w:rPr>
            </w:pPr>
            <w:r>
              <w:rPr>
                <w:sz w:val="16"/>
                <w:szCs w:val="16"/>
              </w:rPr>
              <w:t>Ongoing throughout year; Mentors</w:t>
            </w:r>
            <w:r>
              <w:rPr>
                <w:sz w:val="16"/>
                <w:szCs w:val="16"/>
              </w:rPr>
              <w:br/>
              <w:t>track</w:t>
            </w:r>
            <w:r>
              <w:rPr>
                <w:sz w:val="16"/>
                <w:szCs w:val="16"/>
              </w:rPr>
              <w:br/>
              <w:t>data</w:t>
            </w:r>
          </w:p>
        </w:tc>
      </w:tr>
      <w:tr w:rsidR="00A15F3C" w14:paraId="221572EC" w14:textId="77777777" w:rsidTr="005161FB">
        <w:tc>
          <w:tcPr>
            <w:tcW w:w="990" w:type="dxa"/>
          </w:tcPr>
          <w:p w14:paraId="1CC5E808" w14:textId="77777777" w:rsidR="00A15F3C" w:rsidRPr="008E31C3" w:rsidRDefault="00A15F3C" w:rsidP="005161FB">
            <w:pPr>
              <w:pStyle w:val="ListParagraph"/>
              <w:ind w:left="0"/>
              <w:rPr>
                <w:sz w:val="16"/>
                <w:szCs w:val="16"/>
              </w:rPr>
            </w:pPr>
            <w:r w:rsidRPr="008E31C3">
              <w:rPr>
                <w:sz w:val="16"/>
                <w:szCs w:val="16"/>
              </w:rPr>
              <w:t>Supporting documents</w:t>
            </w:r>
          </w:p>
        </w:tc>
        <w:tc>
          <w:tcPr>
            <w:tcW w:w="810" w:type="dxa"/>
          </w:tcPr>
          <w:p w14:paraId="6F6339B2" w14:textId="77777777" w:rsidR="00A15F3C" w:rsidRPr="008E31C3" w:rsidRDefault="00A15F3C" w:rsidP="005161FB">
            <w:pPr>
              <w:pStyle w:val="ListParagraph"/>
              <w:ind w:left="0"/>
              <w:rPr>
                <w:sz w:val="16"/>
                <w:szCs w:val="16"/>
              </w:rPr>
            </w:pPr>
            <w:r w:rsidRPr="008E31C3">
              <w:rPr>
                <w:sz w:val="16"/>
                <w:szCs w:val="16"/>
              </w:rPr>
              <w:t>TRACS Team Report</w:t>
            </w:r>
            <w:r w:rsidRPr="008E31C3">
              <w:rPr>
                <w:sz w:val="16"/>
                <w:szCs w:val="16"/>
              </w:rPr>
              <w:br/>
              <w:t>verifies P. 15</w:t>
            </w:r>
            <w:r w:rsidRPr="008E31C3">
              <w:rPr>
                <w:sz w:val="16"/>
                <w:szCs w:val="16"/>
              </w:rPr>
              <w:br/>
            </w:r>
          </w:p>
        </w:tc>
        <w:tc>
          <w:tcPr>
            <w:tcW w:w="900" w:type="dxa"/>
          </w:tcPr>
          <w:p w14:paraId="4CA943BF" w14:textId="77777777" w:rsidR="00A15F3C" w:rsidRPr="008E31C3" w:rsidRDefault="00A15F3C" w:rsidP="005161FB">
            <w:pPr>
              <w:pStyle w:val="ListParagraph"/>
              <w:ind w:left="0"/>
              <w:rPr>
                <w:sz w:val="16"/>
                <w:szCs w:val="16"/>
              </w:rPr>
            </w:pPr>
            <w:r w:rsidRPr="008E31C3">
              <w:rPr>
                <w:sz w:val="16"/>
                <w:szCs w:val="16"/>
              </w:rPr>
              <w:t>TRACS Team Report</w:t>
            </w:r>
            <w:r w:rsidRPr="008E31C3">
              <w:rPr>
                <w:sz w:val="16"/>
                <w:szCs w:val="16"/>
              </w:rPr>
              <w:br/>
              <w:t>verifies</w:t>
            </w:r>
            <w:r w:rsidRPr="008E31C3">
              <w:rPr>
                <w:sz w:val="16"/>
                <w:szCs w:val="16"/>
              </w:rPr>
              <w:br/>
              <w:t>p. 6</w:t>
            </w:r>
          </w:p>
        </w:tc>
        <w:tc>
          <w:tcPr>
            <w:tcW w:w="990" w:type="dxa"/>
          </w:tcPr>
          <w:p w14:paraId="1498C763" w14:textId="77777777" w:rsidR="00A15F3C" w:rsidRPr="008E31C3" w:rsidRDefault="00A15F3C" w:rsidP="005161FB">
            <w:pPr>
              <w:pStyle w:val="ListParagraph"/>
              <w:ind w:left="0"/>
              <w:rPr>
                <w:sz w:val="16"/>
                <w:szCs w:val="16"/>
              </w:rPr>
            </w:pPr>
            <w:r w:rsidRPr="008E31C3">
              <w:rPr>
                <w:sz w:val="16"/>
                <w:szCs w:val="16"/>
              </w:rPr>
              <w:t>TRACS</w:t>
            </w:r>
            <w:r w:rsidRPr="008E31C3">
              <w:rPr>
                <w:sz w:val="16"/>
                <w:szCs w:val="16"/>
              </w:rPr>
              <w:br/>
              <w:t>Team Report</w:t>
            </w:r>
            <w:r w:rsidRPr="008E31C3">
              <w:rPr>
                <w:sz w:val="16"/>
                <w:szCs w:val="16"/>
              </w:rPr>
              <w:br/>
              <w:t>verifies,</w:t>
            </w:r>
            <w:r w:rsidRPr="008E31C3">
              <w:rPr>
                <w:sz w:val="16"/>
                <w:szCs w:val="16"/>
              </w:rPr>
              <w:br/>
            </w:r>
            <w:proofErr w:type="gramStart"/>
            <w:r w:rsidRPr="008E31C3">
              <w:rPr>
                <w:sz w:val="16"/>
                <w:szCs w:val="16"/>
              </w:rPr>
              <w:t>p. .</w:t>
            </w:r>
            <w:proofErr w:type="gramEnd"/>
            <w:r w:rsidRPr="008E31C3">
              <w:rPr>
                <w:sz w:val="16"/>
                <w:szCs w:val="16"/>
              </w:rPr>
              <w:t xml:space="preserve"> 15</w:t>
            </w:r>
          </w:p>
        </w:tc>
        <w:tc>
          <w:tcPr>
            <w:tcW w:w="990" w:type="dxa"/>
          </w:tcPr>
          <w:p w14:paraId="4425E201" w14:textId="77777777" w:rsidR="00A15F3C" w:rsidRPr="008E31C3" w:rsidRDefault="00A15F3C" w:rsidP="005161FB">
            <w:pPr>
              <w:pStyle w:val="ListParagraph"/>
              <w:ind w:left="0"/>
              <w:rPr>
                <w:sz w:val="16"/>
                <w:szCs w:val="16"/>
              </w:rPr>
            </w:pPr>
            <w:r w:rsidRPr="008E31C3">
              <w:rPr>
                <w:sz w:val="16"/>
                <w:szCs w:val="16"/>
              </w:rPr>
              <w:t>TRACS Team Report</w:t>
            </w:r>
            <w:r w:rsidRPr="008E31C3">
              <w:rPr>
                <w:sz w:val="16"/>
                <w:szCs w:val="16"/>
              </w:rPr>
              <w:br/>
              <w:t>verifies,</w:t>
            </w:r>
            <w:r w:rsidRPr="008E31C3">
              <w:rPr>
                <w:sz w:val="16"/>
                <w:szCs w:val="16"/>
              </w:rPr>
              <w:br/>
              <w:t>p. 15</w:t>
            </w:r>
          </w:p>
        </w:tc>
        <w:tc>
          <w:tcPr>
            <w:tcW w:w="1080" w:type="dxa"/>
          </w:tcPr>
          <w:p w14:paraId="7C5C0D50" w14:textId="77777777" w:rsidR="00A15F3C" w:rsidRPr="008E31C3" w:rsidRDefault="00A15F3C" w:rsidP="005161FB">
            <w:pPr>
              <w:pStyle w:val="ListParagraph"/>
              <w:ind w:left="0"/>
              <w:rPr>
                <w:sz w:val="16"/>
                <w:szCs w:val="16"/>
              </w:rPr>
            </w:pPr>
            <w:r w:rsidRPr="008E31C3">
              <w:rPr>
                <w:sz w:val="16"/>
                <w:szCs w:val="16"/>
              </w:rPr>
              <w:t>Example, annual review of</w:t>
            </w:r>
            <w:r w:rsidRPr="008E31C3">
              <w:rPr>
                <w:sz w:val="16"/>
                <w:szCs w:val="16"/>
              </w:rPr>
              <w:br/>
              <w:t>one or more VPs</w:t>
            </w:r>
          </w:p>
        </w:tc>
        <w:tc>
          <w:tcPr>
            <w:tcW w:w="1080" w:type="dxa"/>
          </w:tcPr>
          <w:p w14:paraId="7277A4CE" w14:textId="77777777" w:rsidR="00A15F3C" w:rsidRPr="008E31C3" w:rsidRDefault="00A15F3C" w:rsidP="005161FB">
            <w:pPr>
              <w:pStyle w:val="ListParagraph"/>
              <w:ind w:left="0"/>
              <w:rPr>
                <w:sz w:val="16"/>
                <w:szCs w:val="16"/>
              </w:rPr>
            </w:pPr>
            <w:r w:rsidRPr="008E31C3">
              <w:rPr>
                <w:sz w:val="16"/>
                <w:szCs w:val="16"/>
              </w:rPr>
              <w:t xml:space="preserve">Dick’s minutes from weekly drawdown meetings.  </w:t>
            </w:r>
          </w:p>
        </w:tc>
        <w:tc>
          <w:tcPr>
            <w:tcW w:w="990" w:type="dxa"/>
          </w:tcPr>
          <w:p w14:paraId="72FA5EA8" w14:textId="77777777" w:rsidR="00A15F3C" w:rsidRPr="008E31C3" w:rsidRDefault="00A15F3C" w:rsidP="005161FB">
            <w:pPr>
              <w:pStyle w:val="NoSpacing"/>
              <w:rPr>
                <w:sz w:val="16"/>
                <w:szCs w:val="16"/>
              </w:rPr>
            </w:pPr>
            <w:r w:rsidRPr="008E31C3">
              <w:rPr>
                <w:sz w:val="16"/>
                <w:szCs w:val="16"/>
              </w:rPr>
              <w:t>Sample</w:t>
            </w:r>
            <w:r w:rsidRPr="008E31C3">
              <w:rPr>
                <w:sz w:val="16"/>
                <w:szCs w:val="16"/>
              </w:rPr>
              <w:br/>
              <w:t>student</w:t>
            </w:r>
            <w:r w:rsidRPr="008E31C3">
              <w:rPr>
                <w:sz w:val="16"/>
                <w:szCs w:val="16"/>
              </w:rPr>
              <w:br/>
              <w:t>eval.</w:t>
            </w:r>
          </w:p>
        </w:tc>
        <w:tc>
          <w:tcPr>
            <w:tcW w:w="990" w:type="dxa"/>
          </w:tcPr>
          <w:p w14:paraId="0A0E3B8F" w14:textId="77777777" w:rsidR="00A15F3C" w:rsidRPr="008E31C3" w:rsidRDefault="00A15F3C" w:rsidP="005161FB">
            <w:pPr>
              <w:pStyle w:val="ListParagraph"/>
              <w:ind w:left="0"/>
              <w:rPr>
                <w:sz w:val="16"/>
                <w:szCs w:val="16"/>
              </w:rPr>
            </w:pPr>
            <w:r w:rsidRPr="008E31C3">
              <w:rPr>
                <w:sz w:val="16"/>
                <w:szCs w:val="16"/>
              </w:rPr>
              <w:t>TRACS Team Report verifies, p. 15</w:t>
            </w:r>
          </w:p>
        </w:tc>
        <w:tc>
          <w:tcPr>
            <w:tcW w:w="900" w:type="dxa"/>
          </w:tcPr>
          <w:p w14:paraId="5F0F9F69" w14:textId="77777777" w:rsidR="00A15F3C" w:rsidRPr="008E31C3" w:rsidRDefault="00A15F3C" w:rsidP="005161FB">
            <w:pPr>
              <w:pStyle w:val="ListParagraph"/>
              <w:ind w:left="0"/>
              <w:rPr>
                <w:sz w:val="16"/>
                <w:szCs w:val="16"/>
              </w:rPr>
            </w:pPr>
            <w:r w:rsidRPr="008E31C3">
              <w:rPr>
                <w:sz w:val="16"/>
                <w:szCs w:val="16"/>
              </w:rPr>
              <w:t>TRACS</w:t>
            </w:r>
          </w:p>
          <w:p w14:paraId="75635D67" w14:textId="77777777" w:rsidR="00A15F3C" w:rsidRPr="008E31C3" w:rsidRDefault="00A15F3C" w:rsidP="005161FB">
            <w:pPr>
              <w:pStyle w:val="ListParagraph"/>
              <w:ind w:left="0"/>
              <w:rPr>
                <w:sz w:val="16"/>
                <w:szCs w:val="16"/>
              </w:rPr>
            </w:pPr>
            <w:r w:rsidRPr="008E31C3">
              <w:rPr>
                <w:sz w:val="16"/>
                <w:szCs w:val="16"/>
              </w:rPr>
              <w:t>Team Report</w:t>
            </w:r>
            <w:r w:rsidRPr="008E31C3">
              <w:rPr>
                <w:sz w:val="16"/>
                <w:szCs w:val="16"/>
              </w:rPr>
              <w:br/>
              <w:t>verifies</w:t>
            </w:r>
          </w:p>
          <w:p w14:paraId="00032598" w14:textId="77777777" w:rsidR="00A15F3C" w:rsidRPr="008E31C3" w:rsidRDefault="00A15F3C" w:rsidP="005161FB">
            <w:pPr>
              <w:pStyle w:val="ListParagraph"/>
              <w:ind w:left="0"/>
              <w:rPr>
                <w:sz w:val="16"/>
                <w:szCs w:val="16"/>
              </w:rPr>
            </w:pPr>
            <w:r w:rsidRPr="008E31C3">
              <w:rPr>
                <w:sz w:val="16"/>
                <w:szCs w:val="16"/>
              </w:rPr>
              <w:t>p. 16</w:t>
            </w:r>
          </w:p>
        </w:tc>
        <w:tc>
          <w:tcPr>
            <w:tcW w:w="810" w:type="dxa"/>
          </w:tcPr>
          <w:p w14:paraId="13C5DE5C" w14:textId="77777777" w:rsidR="00A15F3C" w:rsidRPr="008E31C3" w:rsidRDefault="00A15F3C" w:rsidP="005161FB">
            <w:pPr>
              <w:pStyle w:val="ListParagraph"/>
              <w:ind w:left="0"/>
              <w:rPr>
                <w:sz w:val="16"/>
                <w:szCs w:val="16"/>
              </w:rPr>
            </w:pPr>
            <w:r w:rsidRPr="008E31C3">
              <w:rPr>
                <w:sz w:val="16"/>
                <w:szCs w:val="16"/>
              </w:rPr>
              <w:t>Mentor</w:t>
            </w:r>
          </w:p>
          <w:p w14:paraId="28F0345C" w14:textId="77777777" w:rsidR="00A15F3C" w:rsidRPr="008E31C3" w:rsidRDefault="00A15F3C" w:rsidP="005161FB">
            <w:pPr>
              <w:pStyle w:val="ListParagraph"/>
              <w:ind w:left="0"/>
              <w:rPr>
                <w:sz w:val="16"/>
                <w:szCs w:val="16"/>
              </w:rPr>
            </w:pPr>
            <w:r w:rsidRPr="008E31C3">
              <w:rPr>
                <w:sz w:val="16"/>
                <w:szCs w:val="16"/>
              </w:rPr>
              <w:t>Data</w:t>
            </w:r>
          </w:p>
        </w:tc>
      </w:tr>
    </w:tbl>
    <w:p w14:paraId="2BE67A20" w14:textId="77777777" w:rsidR="00A15F3C" w:rsidRDefault="00A15F3C" w:rsidP="00A15F3C">
      <w:pPr>
        <w:pStyle w:val="ListParagraph"/>
        <w:ind w:left="0"/>
        <w:jc w:val="both"/>
        <w:rPr>
          <w:spacing w:val="1"/>
          <w:lang w:eastAsia="x-none"/>
        </w:rPr>
      </w:pPr>
    </w:p>
    <w:p w14:paraId="43E7EA2A" w14:textId="77777777" w:rsidR="00A15F3C" w:rsidRDefault="00A15F3C" w:rsidP="00A15F3C">
      <w:pPr>
        <w:pStyle w:val="ListParagraph"/>
        <w:ind w:left="0"/>
        <w:jc w:val="both"/>
        <w:rPr>
          <w:spacing w:val="1"/>
          <w:lang w:eastAsia="x-none"/>
        </w:rPr>
        <w:sectPr w:rsidR="00A15F3C" w:rsidSect="005079B0">
          <w:type w:val="continuous"/>
          <w:pgSz w:w="12240" w:h="15840"/>
          <w:pgMar w:top="720" w:right="720" w:bottom="720" w:left="720" w:header="720" w:footer="720" w:gutter="0"/>
          <w:cols w:space="720"/>
          <w:docGrid w:linePitch="360"/>
        </w:sectPr>
      </w:pPr>
    </w:p>
    <w:p w14:paraId="330F28DC" w14:textId="77777777" w:rsidR="00A15F3C" w:rsidRDefault="00A15F3C" w:rsidP="00A15F3C">
      <w:pPr>
        <w:pStyle w:val="ListParagraph"/>
        <w:ind w:left="0"/>
        <w:jc w:val="both"/>
        <w:rPr>
          <w:spacing w:val="1"/>
          <w:lang w:eastAsia="x-none"/>
        </w:rPr>
      </w:pPr>
      <w:r>
        <w:rPr>
          <w:spacing w:val="1"/>
          <w:lang w:eastAsia="x-none"/>
        </w:rPr>
        <w:t>This matrix illustrates the implementation of the 12 items which are verified by remarks in the</w:t>
      </w:r>
    </w:p>
    <w:p w14:paraId="679F48C0" w14:textId="77777777" w:rsidR="00A15F3C" w:rsidRDefault="00A15F3C" w:rsidP="00A15F3C">
      <w:pPr>
        <w:pStyle w:val="ListParagraph"/>
        <w:ind w:left="0"/>
        <w:jc w:val="both"/>
        <w:rPr>
          <w:spacing w:val="1"/>
          <w:lang w:eastAsia="x-none"/>
        </w:rPr>
      </w:pPr>
      <w:r>
        <w:rPr>
          <w:spacing w:val="1"/>
          <w:lang w:eastAsia="x-none"/>
        </w:rPr>
        <w:t>TRACS “Evaluation Team Report.”</w:t>
      </w:r>
    </w:p>
    <w:p w14:paraId="64B6DCDE" w14:textId="77777777" w:rsidR="00A15F3C" w:rsidRDefault="00A15F3C" w:rsidP="00A15F3C">
      <w:pPr>
        <w:pStyle w:val="ListParagraph"/>
        <w:ind w:left="0"/>
        <w:jc w:val="both"/>
        <w:rPr>
          <w:spacing w:val="1"/>
          <w:lang w:eastAsia="x-none"/>
        </w:rPr>
      </w:pPr>
    </w:p>
    <w:p w14:paraId="564418CC" w14:textId="77777777" w:rsidR="00A15F3C" w:rsidRDefault="00A15F3C" w:rsidP="00A15F3C">
      <w:pPr>
        <w:pStyle w:val="ListParagraph"/>
        <w:ind w:left="0"/>
        <w:jc w:val="both"/>
        <w:rPr>
          <w:spacing w:val="1"/>
          <w:lang w:eastAsia="x-none"/>
        </w:rPr>
      </w:pPr>
      <w:r>
        <w:rPr>
          <w:spacing w:val="1"/>
          <w:lang w:eastAsia="x-none"/>
        </w:rPr>
        <w:t>There are three rows:</w:t>
      </w:r>
    </w:p>
    <w:p w14:paraId="0D783662" w14:textId="77777777" w:rsidR="00A15F3C" w:rsidRDefault="00A15F3C" w:rsidP="00A15F3C">
      <w:pPr>
        <w:pStyle w:val="ListParagraph"/>
        <w:ind w:left="0"/>
        <w:jc w:val="both"/>
        <w:rPr>
          <w:spacing w:val="1"/>
          <w:lang w:eastAsia="x-none"/>
        </w:rPr>
      </w:pPr>
      <w:r>
        <w:rPr>
          <w:spacing w:val="1"/>
          <w:lang w:eastAsia="x-none"/>
        </w:rPr>
        <w:t>Row 1</w:t>
      </w:r>
      <w:proofErr w:type="gramStart"/>
      <w:r>
        <w:rPr>
          <w:spacing w:val="1"/>
          <w:lang w:eastAsia="x-none"/>
        </w:rPr>
        <w:t>:  “</w:t>
      </w:r>
      <w:proofErr w:type="gramEnd"/>
      <w:r>
        <w:rPr>
          <w:spacing w:val="1"/>
          <w:lang w:eastAsia="x-none"/>
        </w:rPr>
        <w:t>Areas of 2021 CCC Assessment Plan”: identifies the 12 elements in the CCC Assessment Plan</w:t>
      </w:r>
    </w:p>
    <w:p w14:paraId="57CB1322" w14:textId="77777777" w:rsidR="00A15F3C" w:rsidRDefault="00A15F3C" w:rsidP="00A15F3C">
      <w:pPr>
        <w:pStyle w:val="ListParagraph"/>
        <w:ind w:left="0"/>
        <w:jc w:val="both"/>
        <w:rPr>
          <w:spacing w:val="1"/>
          <w:lang w:eastAsia="x-none"/>
        </w:rPr>
      </w:pPr>
    </w:p>
    <w:p w14:paraId="24A9EEC6" w14:textId="77777777" w:rsidR="00A15F3C" w:rsidRDefault="00A15F3C" w:rsidP="00A15F3C">
      <w:pPr>
        <w:pStyle w:val="ListParagraph"/>
        <w:ind w:left="0"/>
        <w:jc w:val="both"/>
        <w:rPr>
          <w:spacing w:val="1"/>
          <w:lang w:eastAsia="x-none"/>
        </w:rPr>
      </w:pPr>
      <w:r>
        <w:rPr>
          <w:spacing w:val="1"/>
          <w:lang w:eastAsia="x-none"/>
        </w:rPr>
        <w:t>Row 2</w:t>
      </w:r>
      <w:proofErr w:type="gramStart"/>
      <w:r>
        <w:rPr>
          <w:spacing w:val="1"/>
          <w:lang w:eastAsia="x-none"/>
        </w:rPr>
        <w:t>:  “</w:t>
      </w:r>
      <w:proofErr w:type="gramEnd"/>
      <w:r>
        <w:rPr>
          <w:spacing w:val="1"/>
          <w:lang w:eastAsia="x-none"/>
        </w:rPr>
        <w:t>Pre-established cycle for assessment”: identifies the period when the specific assessment is implemented.  The periods are</w:t>
      </w:r>
      <w:proofErr w:type="gramStart"/>
      <w:r>
        <w:rPr>
          <w:spacing w:val="1"/>
          <w:lang w:eastAsia="x-none"/>
        </w:rPr>
        <w:t>:  (</w:t>
      </w:r>
      <w:proofErr w:type="gramEnd"/>
      <w:r>
        <w:rPr>
          <w:spacing w:val="1"/>
          <w:lang w:eastAsia="x-none"/>
        </w:rPr>
        <w:t>a) Annual, (b) Ongoing throughout the year, and (c) Per term.</w:t>
      </w:r>
    </w:p>
    <w:p w14:paraId="2639D93B" w14:textId="77777777" w:rsidR="00A15F3C" w:rsidRDefault="00A15F3C" w:rsidP="00A15F3C">
      <w:pPr>
        <w:pStyle w:val="ListParagraph"/>
        <w:ind w:left="0"/>
        <w:jc w:val="both"/>
        <w:rPr>
          <w:spacing w:val="1"/>
          <w:lang w:eastAsia="x-none"/>
        </w:rPr>
      </w:pPr>
    </w:p>
    <w:p w14:paraId="144F61DC" w14:textId="77777777" w:rsidR="00A15F3C" w:rsidRDefault="00A15F3C" w:rsidP="00A15F3C">
      <w:pPr>
        <w:pStyle w:val="ListParagraph"/>
        <w:ind w:left="0"/>
        <w:jc w:val="both"/>
        <w:rPr>
          <w:spacing w:val="1"/>
          <w:lang w:eastAsia="x-none"/>
        </w:rPr>
      </w:pPr>
      <w:r>
        <w:rPr>
          <w:spacing w:val="1"/>
          <w:lang w:eastAsia="x-none"/>
        </w:rPr>
        <w:t>Row 3</w:t>
      </w:r>
      <w:proofErr w:type="gramStart"/>
      <w:r>
        <w:rPr>
          <w:spacing w:val="1"/>
          <w:lang w:eastAsia="x-none"/>
        </w:rPr>
        <w:t>:  “</w:t>
      </w:r>
      <w:proofErr w:type="gramEnd"/>
      <w:r>
        <w:rPr>
          <w:spacing w:val="1"/>
          <w:lang w:eastAsia="x-none"/>
        </w:rPr>
        <w:t>Supporting Documents”: Comments in this section provide evidence of the implementation:</w:t>
      </w:r>
    </w:p>
    <w:p w14:paraId="4469FBF4" w14:textId="77777777" w:rsidR="00A15F3C" w:rsidRDefault="00A15F3C" w:rsidP="00A15F3C">
      <w:pPr>
        <w:pStyle w:val="ListParagraph"/>
        <w:numPr>
          <w:ilvl w:val="0"/>
          <w:numId w:val="5"/>
        </w:numPr>
        <w:jc w:val="both"/>
        <w:rPr>
          <w:spacing w:val="1"/>
          <w:lang w:eastAsia="x-none"/>
        </w:rPr>
      </w:pPr>
      <w:r>
        <w:rPr>
          <w:spacing w:val="1"/>
          <w:lang w:eastAsia="x-none"/>
        </w:rPr>
        <w:t xml:space="preserve"> “TRACS Team Report verifies”: indicates that the Team’s own comments in the Team Report verify or acknowledge that one of the 12 items mentioned in the CCC Assessment Plan exists.</w:t>
      </w:r>
    </w:p>
    <w:p w14:paraId="30F3A0F9" w14:textId="77777777" w:rsidR="00A15F3C" w:rsidRDefault="00A15F3C" w:rsidP="00A15F3C">
      <w:pPr>
        <w:pStyle w:val="ListParagraph"/>
        <w:numPr>
          <w:ilvl w:val="0"/>
          <w:numId w:val="5"/>
        </w:numPr>
        <w:jc w:val="both"/>
        <w:rPr>
          <w:spacing w:val="1"/>
          <w:lang w:eastAsia="x-none"/>
        </w:rPr>
      </w:pPr>
      <w:r>
        <w:rPr>
          <w:spacing w:val="1"/>
          <w:lang w:eastAsia="x-none"/>
        </w:rPr>
        <w:t>A specific document has been supplied with the matrix</w:t>
      </w:r>
    </w:p>
    <w:p w14:paraId="0D73486D" w14:textId="77777777" w:rsidR="00A15F3C" w:rsidRDefault="00A15F3C" w:rsidP="00A15F3C">
      <w:pPr>
        <w:pStyle w:val="ListParagraph"/>
        <w:jc w:val="both"/>
        <w:rPr>
          <w:spacing w:val="1"/>
          <w:lang w:eastAsia="x-none"/>
        </w:rPr>
      </w:pPr>
      <w:r>
        <w:rPr>
          <w:spacing w:val="1"/>
          <w:lang w:eastAsia="x-none"/>
        </w:rPr>
        <w:t>(</w:t>
      </w:r>
      <w:proofErr w:type="gramStart"/>
      <w:r>
        <w:rPr>
          <w:spacing w:val="1"/>
          <w:lang w:eastAsia="x-none"/>
        </w:rPr>
        <w:t>i.e.</w:t>
      </w:r>
      <w:proofErr w:type="gramEnd"/>
      <w:r>
        <w:rPr>
          <w:spacing w:val="1"/>
          <w:lang w:eastAsia="x-none"/>
        </w:rPr>
        <w:t xml:space="preserve"> Meeting Minutes, Sample Student Evaluations, etc.)</w:t>
      </w:r>
    </w:p>
    <w:p w14:paraId="1AAE3A84" w14:textId="77777777" w:rsidR="00A15F3C" w:rsidRDefault="00A15F3C" w:rsidP="00A15F3C">
      <w:pPr>
        <w:pStyle w:val="ListParagraph"/>
        <w:ind w:left="0"/>
        <w:sectPr w:rsidR="00A15F3C" w:rsidSect="005079B0">
          <w:type w:val="continuous"/>
          <w:pgSz w:w="12240" w:h="15840"/>
          <w:pgMar w:top="1440" w:right="1440" w:bottom="1440" w:left="1440" w:header="720" w:footer="720" w:gutter="0"/>
          <w:cols w:space="720"/>
          <w:docGrid w:linePitch="360"/>
        </w:sectPr>
      </w:pPr>
    </w:p>
    <w:p w14:paraId="2907A748" w14:textId="77777777" w:rsidR="00A15F3C" w:rsidRDefault="00A15F3C" w:rsidP="00A15F3C">
      <w:pPr>
        <w:pStyle w:val="ListParagraph"/>
        <w:ind w:left="0"/>
        <w:rPr>
          <w:b/>
          <w:bCs/>
        </w:rPr>
      </w:pPr>
    </w:p>
    <w:p w14:paraId="25A93A04" w14:textId="77777777" w:rsidR="00A15F3C" w:rsidRPr="00AC7678" w:rsidRDefault="00A15F3C" w:rsidP="00A15F3C">
      <w:pPr>
        <w:pStyle w:val="ListParagraph"/>
        <w:ind w:left="0"/>
        <w:rPr>
          <w:b/>
          <w:bCs/>
        </w:rPr>
      </w:pPr>
      <w:r w:rsidRPr="00AC7678">
        <w:rPr>
          <w:b/>
          <w:bCs/>
        </w:rPr>
        <w:t>Integrated Objectives:</w:t>
      </w:r>
    </w:p>
    <w:p w14:paraId="68238285" w14:textId="77777777" w:rsidR="00A15F3C" w:rsidRDefault="00A15F3C" w:rsidP="00A15F3C">
      <w:pPr>
        <w:pStyle w:val="ListParagraph"/>
        <w:ind w:left="0"/>
      </w:pPr>
    </w:p>
    <w:p w14:paraId="355304B4" w14:textId="77777777" w:rsidR="00A15F3C" w:rsidRDefault="00A15F3C" w:rsidP="00A15F3C">
      <w:pPr>
        <w:pStyle w:val="ListParagraph"/>
        <w:ind w:left="0"/>
      </w:pPr>
      <w:r>
        <w:t>The College integrates institutional, program, and course objectives, so that maximum effectiveness may be achieved.</w:t>
      </w:r>
    </w:p>
    <w:p w14:paraId="4CE845CE" w14:textId="77777777" w:rsidR="00A15F3C" w:rsidRDefault="00A15F3C" w:rsidP="00A15F3C">
      <w:pPr>
        <w:pStyle w:val="ListParagraph"/>
        <w:ind w:left="0"/>
      </w:pPr>
    </w:p>
    <w:p w14:paraId="05CAD691" w14:textId="77777777" w:rsidR="00A15F3C" w:rsidRDefault="00A15F3C" w:rsidP="00A15F3C">
      <w:pPr>
        <w:pStyle w:val="ListParagraph"/>
        <w:ind w:left="0"/>
      </w:pPr>
      <w:r>
        <w:t>Taken from the Board-generated “</w:t>
      </w:r>
      <w:r w:rsidRPr="00C81576">
        <w:rPr>
          <w:b/>
          <w:bCs/>
        </w:rPr>
        <w:t>Institutional Objectives</w:t>
      </w:r>
      <w:r>
        <w:t xml:space="preserve"> addressed in Finding 1:</w:t>
      </w:r>
    </w:p>
    <w:p w14:paraId="51962D46" w14:textId="77777777" w:rsidR="00A15F3C" w:rsidRDefault="00A15F3C" w:rsidP="00A15F3C">
      <w:pPr>
        <w:pStyle w:val="ListParagraph"/>
        <w:ind w:left="0"/>
      </w:pPr>
    </w:p>
    <w:p w14:paraId="0953C3E7" w14:textId="77777777" w:rsidR="00A15F3C" w:rsidRPr="00AC7678" w:rsidRDefault="00A15F3C" w:rsidP="00A15F3C">
      <w:r>
        <w:rPr>
          <w:sz w:val="28"/>
          <w:szCs w:val="28"/>
        </w:rPr>
        <w:t>“</w:t>
      </w:r>
      <w:r w:rsidRPr="00AC7678">
        <w:t>Students completing their course of study in the Associate of Arts in Liberal Arts at CCC will be able to:</w:t>
      </w:r>
    </w:p>
    <w:p w14:paraId="6D8F36DA" w14:textId="77777777" w:rsidR="00A15F3C" w:rsidRPr="00AC7678" w:rsidRDefault="00A15F3C" w:rsidP="00A15F3C"/>
    <w:p w14:paraId="2A384368" w14:textId="77777777" w:rsidR="00A15F3C" w:rsidRPr="00AC7678" w:rsidRDefault="00A15F3C" w:rsidP="00A15F3C">
      <w:pPr>
        <w:pStyle w:val="ListParagraph"/>
        <w:numPr>
          <w:ilvl w:val="0"/>
          <w:numId w:val="1"/>
        </w:numPr>
      </w:pPr>
      <w:r w:rsidRPr="00AC7678">
        <w:t>Demonstrate a foundational knowledge of the Scripture</w:t>
      </w:r>
    </w:p>
    <w:p w14:paraId="4B7EAA26" w14:textId="77777777" w:rsidR="00A15F3C" w:rsidRPr="00AC7678" w:rsidRDefault="00A15F3C" w:rsidP="00A15F3C">
      <w:pPr>
        <w:pStyle w:val="ListParagraph"/>
        <w:numPr>
          <w:ilvl w:val="0"/>
          <w:numId w:val="1"/>
        </w:numPr>
      </w:pPr>
      <w:r w:rsidRPr="00AC7678">
        <w:t>Demonstrate the ability to effectively communicate in written and oral form.</w:t>
      </w:r>
    </w:p>
    <w:p w14:paraId="55524494" w14:textId="77777777" w:rsidR="00A15F3C" w:rsidRPr="00AC7678" w:rsidRDefault="00A15F3C" w:rsidP="00A15F3C">
      <w:pPr>
        <w:pStyle w:val="ListParagraph"/>
        <w:numPr>
          <w:ilvl w:val="0"/>
          <w:numId w:val="1"/>
        </w:numPr>
      </w:pPr>
      <w:r w:rsidRPr="00AC7678">
        <w:t>Demonstrate analytical reasoning skills with the ability to interpret and integrate knowledge.</w:t>
      </w:r>
    </w:p>
    <w:p w14:paraId="501DB443" w14:textId="77777777" w:rsidR="00A15F3C" w:rsidRPr="00AC7678" w:rsidRDefault="00A15F3C" w:rsidP="00A15F3C">
      <w:pPr>
        <w:pStyle w:val="ListParagraph"/>
        <w:numPr>
          <w:ilvl w:val="0"/>
          <w:numId w:val="1"/>
        </w:numPr>
      </w:pPr>
      <w:r w:rsidRPr="00AC7678">
        <w:t>Demonstrate the ability to conduct basic research.</w:t>
      </w:r>
    </w:p>
    <w:p w14:paraId="1E9947A8" w14:textId="77777777" w:rsidR="00A15F3C" w:rsidRPr="00AC7678" w:rsidRDefault="00A15F3C" w:rsidP="00A15F3C"/>
    <w:p w14:paraId="795EBF49" w14:textId="77777777" w:rsidR="00A15F3C" w:rsidRPr="00AC7678" w:rsidRDefault="00A15F3C" w:rsidP="00A15F3C">
      <w:r w:rsidRPr="00AC7678">
        <w:t>Institutional Responsibility for Meeting Objectives:</w:t>
      </w:r>
    </w:p>
    <w:p w14:paraId="42DD49C2" w14:textId="77777777" w:rsidR="00A15F3C" w:rsidRPr="00AC7678" w:rsidRDefault="00A15F3C" w:rsidP="00A15F3C"/>
    <w:p w14:paraId="3E63633B" w14:textId="77777777" w:rsidR="00A15F3C" w:rsidRPr="00AC7678" w:rsidRDefault="00A15F3C" w:rsidP="00A15F3C">
      <w:r w:rsidRPr="00AC7678">
        <w:t>All functions of CCC’s organization relates directly to the object needed to be achieved by the students upon graduation.  To that end, each department will take the following responsibility.</w:t>
      </w:r>
    </w:p>
    <w:p w14:paraId="05E29A6A" w14:textId="77777777" w:rsidR="00A15F3C" w:rsidRPr="00AC7678" w:rsidRDefault="00A15F3C" w:rsidP="00A15F3C"/>
    <w:p w14:paraId="614A8F06" w14:textId="77777777" w:rsidR="00A15F3C" w:rsidRPr="00AC7678" w:rsidRDefault="00A15F3C" w:rsidP="00A15F3C">
      <w:pPr>
        <w:pStyle w:val="ListParagraph"/>
        <w:numPr>
          <w:ilvl w:val="0"/>
          <w:numId w:val="2"/>
        </w:numPr>
      </w:pPr>
      <w:r w:rsidRPr="00AC7678">
        <w:t>Administration:</w:t>
      </w:r>
    </w:p>
    <w:p w14:paraId="045DD411" w14:textId="77777777" w:rsidR="00A15F3C" w:rsidRPr="00AC7678" w:rsidRDefault="00A15F3C" w:rsidP="00A15F3C">
      <w:pPr>
        <w:pStyle w:val="ListParagraph"/>
      </w:pPr>
      <w:r w:rsidRPr="00AC7678">
        <w:t xml:space="preserve">Serve to enable success by hiring qualified personnel using diverse committees trained in equity, diversity, and inclusion, promoting appropriate job </w:t>
      </w:r>
      <w:proofErr w:type="gramStart"/>
      <w:r w:rsidRPr="00AC7678">
        <w:t>training</w:t>
      </w:r>
      <w:proofErr w:type="gramEnd"/>
      <w:r w:rsidRPr="00AC7678">
        <w:t xml:space="preserve"> and continuing education, and ensuring the accomplishment of the objective.</w:t>
      </w:r>
    </w:p>
    <w:p w14:paraId="1E9D3F75" w14:textId="77777777" w:rsidR="00A15F3C" w:rsidRPr="00AC7678" w:rsidRDefault="00A15F3C" w:rsidP="00A15F3C">
      <w:pPr>
        <w:pStyle w:val="ListParagraph"/>
      </w:pPr>
    </w:p>
    <w:p w14:paraId="11983696" w14:textId="77777777" w:rsidR="00A15F3C" w:rsidRPr="00AC7678" w:rsidRDefault="00A15F3C" w:rsidP="00A15F3C">
      <w:pPr>
        <w:pStyle w:val="ListParagraph"/>
        <w:numPr>
          <w:ilvl w:val="0"/>
          <w:numId w:val="2"/>
        </w:numPr>
      </w:pPr>
      <w:r w:rsidRPr="00AC7678">
        <w:t>Admissions:</w:t>
      </w:r>
    </w:p>
    <w:p w14:paraId="1772CC1F" w14:textId="77777777" w:rsidR="00A15F3C" w:rsidRPr="00AC7678" w:rsidRDefault="00A15F3C" w:rsidP="00A15F3C">
      <w:pPr>
        <w:pStyle w:val="ListParagraph"/>
      </w:pPr>
      <w:r w:rsidRPr="00AC7678">
        <w:t xml:space="preserve">Admit students who are seeking an opportunity to increase their grade point averages </w:t>
      </w:r>
      <w:proofErr w:type="gramStart"/>
      <w:r w:rsidRPr="00AC7678">
        <w:t>in an effort to</w:t>
      </w:r>
      <w:proofErr w:type="gramEnd"/>
      <w:r w:rsidRPr="00AC7678">
        <w:t xml:space="preserve"> attend a four-year college and graduate.</w:t>
      </w:r>
    </w:p>
    <w:p w14:paraId="2A0D7A82" w14:textId="77777777" w:rsidR="00A15F3C" w:rsidRPr="00AC7678" w:rsidRDefault="00A15F3C" w:rsidP="00A15F3C">
      <w:pPr>
        <w:pStyle w:val="ListParagraph"/>
      </w:pPr>
    </w:p>
    <w:p w14:paraId="62219E5F" w14:textId="77777777" w:rsidR="00A15F3C" w:rsidRPr="00AC7678" w:rsidRDefault="00A15F3C" w:rsidP="00A15F3C">
      <w:pPr>
        <w:pStyle w:val="ListParagraph"/>
        <w:numPr>
          <w:ilvl w:val="0"/>
          <w:numId w:val="2"/>
        </w:numPr>
      </w:pPr>
      <w:r w:rsidRPr="00AC7678">
        <w:t>Student Services:</w:t>
      </w:r>
    </w:p>
    <w:p w14:paraId="3EC597DA" w14:textId="77777777" w:rsidR="00A15F3C" w:rsidRDefault="00A15F3C" w:rsidP="00A15F3C">
      <w:pPr>
        <w:ind w:left="720"/>
      </w:pPr>
    </w:p>
    <w:p w14:paraId="3D5F4AE8" w14:textId="77777777" w:rsidR="00A15F3C" w:rsidRDefault="00A15F3C" w:rsidP="00A15F3C">
      <w:pPr>
        <w:ind w:left="720"/>
      </w:pPr>
    </w:p>
    <w:p w14:paraId="0BC96F6A" w14:textId="77777777" w:rsidR="00A15F3C" w:rsidRDefault="00A15F3C" w:rsidP="00A15F3C">
      <w:pPr>
        <w:ind w:left="720"/>
      </w:pPr>
    </w:p>
    <w:p w14:paraId="49C3F3C6" w14:textId="77777777" w:rsidR="00A15F3C" w:rsidRDefault="00A15F3C" w:rsidP="00A15F3C">
      <w:pPr>
        <w:ind w:left="720"/>
      </w:pPr>
      <w:r w:rsidRPr="00AC7678">
        <w:t>Demonstrate equity, diversity, and inclusion in the administration of the student government and while engaging in providing students with extra-curricular activities.</w:t>
      </w:r>
    </w:p>
    <w:p w14:paraId="7D6BCA98" w14:textId="77777777" w:rsidR="00A15F3C" w:rsidRDefault="00A15F3C" w:rsidP="00A15F3C">
      <w:pPr>
        <w:ind w:left="720"/>
      </w:pPr>
    </w:p>
    <w:p w14:paraId="2B4816FE" w14:textId="77777777" w:rsidR="00A15F3C" w:rsidRPr="00AC7678" w:rsidRDefault="00A15F3C" w:rsidP="00A15F3C">
      <w:pPr>
        <w:pStyle w:val="ListParagraph"/>
        <w:numPr>
          <w:ilvl w:val="0"/>
          <w:numId w:val="2"/>
        </w:numPr>
      </w:pPr>
      <w:r w:rsidRPr="00AC7678">
        <w:t>Education:</w:t>
      </w:r>
    </w:p>
    <w:p w14:paraId="07A6C5CD" w14:textId="77777777" w:rsidR="00A15F3C" w:rsidRPr="00AC7678" w:rsidRDefault="00A15F3C" w:rsidP="00A15F3C">
      <w:pPr>
        <w:pStyle w:val="ListParagraph"/>
      </w:pPr>
      <w:r w:rsidRPr="00AC7678">
        <w:t>Provide students with a Christian Worldview throughout the curricula, provide Chapel opportunities to all students, local and remote, develop with the students:</w:t>
      </w:r>
    </w:p>
    <w:p w14:paraId="23FEED71" w14:textId="77777777" w:rsidR="00A15F3C" w:rsidRPr="00AC7678" w:rsidRDefault="00A15F3C" w:rsidP="00A15F3C">
      <w:pPr>
        <w:pStyle w:val="ListParagraph"/>
        <w:numPr>
          <w:ilvl w:val="0"/>
          <w:numId w:val="3"/>
        </w:numPr>
      </w:pPr>
      <w:r w:rsidRPr="00AC7678">
        <w:t>Appropriate associate degree level reasoning skills allowing for success at a four-year college.</w:t>
      </w:r>
    </w:p>
    <w:p w14:paraId="05E7C2B9" w14:textId="77777777" w:rsidR="00A15F3C" w:rsidRPr="00AC7678" w:rsidRDefault="00A15F3C" w:rsidP="00A15F3C">
      <w:pPr>
        <w:pStyle w:val="ListParagraph"/>
        <w:numPr>
          <w:ilvl w:val="0"/>
          <w:numId w:val="3"/>
        </w:numPr>
      </w:pPr>
      <w:r w:rsidRPr="00AC7678">
        <w:t>Appropriate associate degree level writing skills allowing for success at a four-year college.</w:t>
      </w:r>
    </w:p>
    <w:p w14:paraId="2725EF4D" w14:textId="77777777" w:rsidR="00A15F3C" w:rsidRPr="00AC7678" w:rsidRDefault="00A15F3C" w:rsidP="00A15F3C">
      <w:pPr>
        <w:pStyle w:val="ListParagraph"/>
        <w:numPr>
          <w:ilvl w:val="0"/>
          <w:numId w:val="3"/>
        </w:numPr>
      </w:pPr>
      <w:r w:rsidRPr="00AC7678">
        <w:t>Appropriate associate degree level research skills allowing for success at a four-year college.</w:t>
      </w:r>
    </w:p>
    <w:p w14:paraId="755A2A5F" w14:textId="77777777" w:rsidR="00A15F3C" w:rsidRPr="00AC7678" w:rsidRDefault="00A15F3C" w:rsidP="00A15F3C">
      <w:pPr>
        <w:pStyle w:val="ListParagraph"/>
        <w:ind w:left="1080"/>
      </w:pPr>
    </w:p>
    <w:p w14:paraId="1F1870B4" w14:textId="77777777" w:rsidR="00A15F3C" w:rsidRPr="00AC7678" w:rsidRDefault="00A15F3C" w:rsidP="00A15F3C">
      <w:pPr>
        <w:pStyle w:val="ListParagraph"/>
        <w:numPr>
          <w:ilvl w:val="0"/>
          <w:numId w:val="2"/>
        </w:numPr>
      </w:pPr>
      <w:r w:rsidRPr="00AC7678">
        <w:t>Faculty:</w:t>
      </w:r>
    </w:p>
    <w:p w14:paraId="07A87C57" w14:textId="77777777" w:rsidR="00A15F3C" w:rsidRPr="00AC7678" w:rsidRDefault="00A15F3C" w:rsidP="00A15F3C">
      <w:pPr>
        <w:pStyle w:val="ListParagraph"/>
      </w:pPr>
      <w:r w:rsidRPr="00AC7678">
        <w:t>Develop course materials that adequately reflects the objectives of the institution, to continue to develop a personal level of skill within their field of study, and to be well-versed in equity, diversity, and inclusion.</w:t>
      </w:r>
    </w:p>
    <w:p w14:paraId="65B6CC00" w14:textId="77777777" w:rsidR="00A15F3C" w:rsidRPr="00AC7678" w:rsidRDefault="00A15F3C" w:rsidP="00A15F3C">
      <w:pPr>
        <w:pStyle w:val="ListParagraph"/>
      </w:pPr>
    </w:p>
    <w:p w14:paraId="30BD1742" w14:textId="77777777" w:rsidR="00A15F3C" w:rsidRPr="00AC7678" w:rsidRDefault="00A15F3C" w:rsidP="00A15F3C">
      <w:pPr>
        <w:pStyle w:val="ListParagraph"/>
        <w:numPr>
          <w:ilvl w:val="0"/>
          <w:numId w:val="2"/>
        </w:numPr>
      </w:pPr>
      <w:r w:rsidRPr="00AC7678">
        <w:t>Library:</w:t>
      </w:r>
    </w:p>
    <w:p w14:paraId="61321119" w14:textId="77777777" w:rsidR="00A15F3C" w:rsidRPr="00AC7678" w:rsidRDefault="00A15F3C" w:rsidP="00A15F3C">
      <w:pPr>
        <w:pStyle w:val="ListParagraph"/>
      </w:pPr>
      <w:r w:rsidRPr="00AC7678">
        <w:t>Assess the needs of the educational program and its emphasis electives and provide access to the appropriate level of research materials to graduate with an associate degree.</w:t>
      </w:r>
    </w:p>
    <w:p w14:paraId="58C6C8EB" w14:textId="77777777" w:rsidR="00A15F3C" w:rsidRPr="00AC7678" w:rsidRDefault="00A15F3C" w:rsidP="00A15F3C">
      <w:pPr>
        <w:pStyle w:val="ListParagraph"/>
      </w:pPr>
    </w:p>
    <w:p w14:paraId="5D16BB3B" w14:textId="77777777" w:rsidR="00A15F3C" w:rsidRPr="00AC7678" w:rsidRDefault="00A15F3C" w:rsidP="00A15F3C">
      <w:pPr>
        <w:pStyle w:val="ListParagraph"/>
        <w:numPr>
          <w:ilvl w:val="0"/>
          <w:numId w:val="2"/>
        </w:numPr>
      </w:pPr>
      <w:r w:rsidRPr="00AC7678">
        <w:t>Facilities:</w:t>
      </w:r>
    </w:p>
    <w:p w14:paraId="4C19BACC" w14:textId="77777777" w:rsidR="00A15F3C" w:rsidRPr="00AC7678" w:rsidRDefault="00A15F3C" w:rsidP="00A15F3C">
      <w:pPr>
        <w:pStyle w:val="ListParagraph"/>
      </w:pPr>
      <w:r w:rsidRPr="00AC7678">
        <w:t>Assess the needs and provide the appropriate facilities to support the educational and athletics requirements of the students</w:t>
      </w:r>
    </w:p>
    <w:p w14:paraId="12200153" w14:textId="77777777" w:rsidR="00A15F3C" w:rsidRPr="00AC7678" w:rsidRDefault="00A15F3C" w:rsidP="00A15F3C">
      <w:pPr>
        <w:pStyle w:val="ListParagraph"/>
      </w:pPr>
    </w:p>
    <w:p w14:paraId="70DF7F20" w14:textId="77777777" w:rsidR="00A15F3C" w:rsidRPr="00AC7678" w:rsidRDefault="00A15F3C" w:rsidP="00A15F3C">
      <w:pPr>
        <w:pStyle w:val="ListParagraph"/>
        <w:numPr>
          <w:ilvl w:val="0"/>
          <w:numId w:val="2"/>
        </w:numPr>
      </w:pPr>
      <w:r w:rsidRPr="00AC7678">
        <w:t>Fund-Raising:</w:t>
      </w:r>
    </w:p>
    <w:p w14:paraId="491CF4BF" w14:textId="77777777" w:rsidR="00A15F3C" w:rsidRPr="00AC7678" w:rsidRDefault="00A15F3C" w:rsidP="00A15F3C">
      <w:pPr>
        <w:pStyle w:val="ListParagraph"/>
      </w:pPr>
      <w:r w:rsidRPr="00AC7678">
        <w:t>Seek to provide the financial resources necessary to support the educational and athletic program objectives.</w:t>
      </w:r>
    </w:p>
    <w:p w14:paraId="76E6229E" w14:textId="77777777" w:rsidR="00A15F3C" w:rsidRPr="00AC7678" w:rsidRDefault="00A15F3C" w:rsidP="00A15F3C">
      <w:pPr>
        <w:pStyle w:val="ListParagraph"/>
      </w:pPr>
    </w:p>
    <w:p w14:paraId="75CB026E" w14:textId="77777777" w:rsidR="00A15F3C" w:rsidRPr="00AC7678" w:rsidRDefault="00A15F3C" w:rsidP="00A15F3C">
      <w:pPr>
        <w:pStyle w:val="ListParagraph"/>
        <w:numPr>
          <w:ilvl w:val="0"/>
          <w:numId w:val="2"/>
        </w:numPr>
      </w:pPr>
      <w:r w:rsidRPr="00AC7678">
        <w:t>Students:</w:t>
      </w:r>
    </w:p>
    <w:p w14:paraId="082919B2" w14:textId="77777777" w:rsidR="00A15F3C" w:rsidRPr="00AC7678" w:rsidRDefault="00A15F3C" w:rsidP="00A15F3C">
      <w:pPr>
        <w:pStyle w:val="ListParagraph"/>
      </w:pPr>
      <w:r w:rsidRPr="00AC7678">
        <w:t>Students should provide their reasonable best efforts to support the institutional objectives, display equity, diversity, and inclusion in all they do, and to make themselves available to all of the opportunities made available by CCC.</w:t>
      </w:r>
      <w:r>
        <w:t>”</w:t>
      </w:r>
    </w:p>
    <w:p w14:paraId="2BCB6C26" w14:textId="77777777" w:rsidR="00A15F3C" w:rsidRDefault="00A15F3C" w:rsidP="00A15F3C">
      <w:pPr>
        <w:pStyle w:val="ListParagraph"/>
        <w:ind w:left="0"/>
      </w:pPr>
    </w:p>
    <w:p w14:paraId="3600C745" w14:textId="77777777" w:rsidR="00A15F3C" w:rsidRDefault="00A15F3C" w:rsidP="00A15F3C">
      <w:pPr>
        <w:pStyle w:val="ListParagraph"/>
        <w:ind w:left="0"/>
        <w:rPr>
          <w:b/>
          <w:bCs/>
        </w:rPr>
      </w:pPr>
      <w:r>
        <w:t>Taken from the College Catalog on page 49-50</w:t>
      </w:r>
      <w:proofErr w:type="gramStart"/>
      <w:r>
        <w:t>:  “</w:t>
      </w:r>
      <w:proofErr w:type="gramEnd"/>
      <w:r w:rsidRPr="00C81576">
        <w:rPr>
          <w:b/>
          <w:bCs/>
        </w:rPr>
        <w:t>Program Learning Outcomes</w:t>
      </w:r>
      <w:r>
        <w:rPr>
          <w:b/>
          <w:bCs/>
        </w:rPr>
        <w:t>:</w:t>
      </w:r>
    </w:p>
    <w:p w14:paraId="56E97742" w14:textId="77777777" w:rsidR="00A15F3C" w:rsidRDefault="00A15F3C" w:rsidP="00A15F3C">
      <w:pPr>
        <w:pStyle w:val="ListParagraph"/>
        <w:ind w:left="0"/>
        <w:rPr>
          <w:b/>
          <w:bCs/>
        </w:rPr>
      </w:pPr>
    </w:p>
    <w:p w14:paraId="55910CF8" w14:textId="77777777" w:rsidR="00A15F3C" w:rsidRPr="00F673DE" w:rsidRDefault="00A15F3C" w:rsidP="00A15F3C">
      <w:pPr>
        <w:pStyle w:val="ListParagraph"/>
        <w:numPr>
          <w:ilvl w:val="0"/>
          <w:numId w:val="4"/>
        </w:numPr>
        <w:autoSpaceDE w:val="0"/>
        <w:autoSpaceDN w:val="0"/>
        <w:adjustRightInd w:val="0"/>
        <w:spacing w:after="160" w:line="259" w:lineRule="auto"/>
        <w:ind w:left="360"/>
        <w:jc w:val="both"/>
        <w:rPr>
          <w:color w:val="000000"/>
          <w:lang w:bidi="pa-IN"/>
        </w:rPr>
      </w:pPr>
      <w:r w:rsidRPr="00F673DE">
        <w:rPr>
          <w:color w:val="000000"/>
          <w:lang w:bidi="pa-IN"/>
        </w:rPr>
        <w:t>Students learn to communicate effectively when they: (1) read, retain, and apply published ideas, (2) write clearly and accurately in a variety of contexts and formats, (3) speak clearly and coherently in both formal and informal settings, and (4) employ the vocabulary of the subject being studied.</w:t>
      </w:r>
    </w:p>
    <w:p w14:paraId="38AB78CF" w14:textId="77777777" w:rsidR="00A15F3C" w:rsidRPr="00F673DE" w:rsidRDefault="00A15F3C" w:rsidP="00A15F3C">
      <w:pPr>
        <w:pStyle w:val="ListParagraph"/>
        <w:numPr>
          <w:ilvl w:val="0"/>
          <w:numId w:val="4"/>
        </w:numPr>
        <w:autoSpaceDE w:val="0"/>
        <w:autoSpaceDN w:val="0"/>
        <w:adjustRightInd w:val="0"/>
        <w:spacing w:after="160" w:line="259" w:lineRule="auto"/>
        <w:ind w:left="360"/>
        <w:jc w:val="both"/>
        <w:rPr>
          <w:color w:val="000000"/>
          <w:lang w:bidi="pa-IN"/>
        </w:rPr>
      </w:pPr>
      <w:r w:rsidRPr="00F673DE">
        <w:rPr>
          <w:color w:val="000000"/>
          <w:lang w:bidi="pa-IN"/>
        </w:rPr>
        <w:t>Students develop information competency skills, when they: (1) find and interpret information from text, tables, graphs, maps, and media, (2) evaluate authority, veracity, and bias of information, (3) utilize technology to organize and present information effectively, (4) demonstrate a working knowledge of basic computer functions, software applications, and problem solving, and (5) successfully complete a well-rounded liberal arts education.</w:t>
      </w:r>
    </w:p>
    <w:p w14:paraId="25467A90" w14:textId="77777777" w:rsidR="00A15F3C" w:rsidRDefault="00A15F3C" w:rsidP="00A15F3C">
      <w:pPr>
        <w:pStyle w:val="ListParagraph"/>
        <w:numPr>
          <w:ilvl w:val="0"/>
          <w:numId w:val="4"/>
        </w:numPr>
        <w:autoSpaceDE w:val="0"/>
        <w:autoSpaceDN w:val="0"/>
        <w:adjustRightInd w:val="0"/>
        <w:spacing w:after="160" w:line="259" w:lineRule="auto"/>
        <w:ind w:left="360"/>
        <w:jc w:val="both"/>
        <w:rPr>
          <w:color w:val="000000"/>
          <w:lang w:bidi="pa-IN"/>
        </w:rPr>
      </w:pPr>
      <w:r w:rsidRPr="00AC1353">
        <w:rPr>
          <w:color w:val="000000"/>
          <w:lang w:bidi="pa-IN"/>
        </w:rPr>
        <w:t xml:space="preserve">Students develop critical thinking skills when they: (1) evaluate strengths, </w:t>
      </w:r>
      <w:proofErr w:type="gramStart"/>
      <w:r w:rsidRPr="00AC1353">
        <w:rPr>
          <w:color w:val="000000"/>
          <w:lang w:bidi="pa-IN"/>
        </w:rPr>
        <w:t>weaknesses</w:t>
      </w:r>
      <w:proofErr w:type="gramEnd"/>
      <w:r w:rsidRPr="00AC1353">
        <w:rPr>
          <w:color w:val="000000"/>
          <w:lang w:bidi="pa-IN"/>
        </w:rPr>
        <w:t xml:space="preserve"> and fallacies of logic in arguments and information, (2) compare, contrast, and/or apply biblical principles and concepts in a diversity of fields, (3) locate, evaluate and select appropriate </w:t>
      </w:r>
    </w:p>
    <w:p w14:paraId="1BD8A63B" w14:textId="77777777" w:rsidR="00A15F3C" w:rsidRDefault="00A15F3C" w:rsidP="00A15F3C">
      <w:pPr>
        <w:pStyle w:val="ListParagraph"/>
        <w:autoSpaceDE w:val="0"/>
        <w:autoSpaceDN w:val="0"/>
        <w:adjustRightInd w:val="0"/>
        <w:spacing w:after="160" w:line="259" w:lineRule="auto"/>
        <w:ind w:left="360"/>
        <w:jc w:val="both"/>
        <w:rPr>
          <w:color w:val="000000"/>
          <w:lang w:bidi="pa-IN"/>
        </w:rPr>
      </w:pPr>
    </w:p>
    <w:p w14:paraId="616DD696" w14:textId="77777777" w:rsidR="00A15F3C" w:rsidRDefault="00A15F3C" w:rsidP="00A15F3C">
      <w:pPr>
        <w:pStyle w:val="ListParagraph"/>
        <w:autoSpaceDE w:val="0"/>
        <w:autoSpaceDN w:val="0"/>
        <w:adjustRightInd w:val="0"/>
        <w:spacing w:after="160" w:line="259" w:lineRule="auto"/>
        <w:ind w:left="360"/>
        <w:jc w:val="both"/>
        <w:rPr>
          <w:color w:val="000000"/>
          <w:lang w:bidi="pa-IN"/>
        </w:rPr>
      </w:pPr>
    </w:p>
    <w:p w14:paraId="4DCE1853" w14:textId="77777777" w:rsidR="00A15F3C" w:rsidRPr="00AC1353" w:rsidRDefault="00A15F3C" w:rsidP="00A15F3C">
      <w:pPr>
        <w:pStyle w:val="ListParagraph"/>
        <w:autoSpaceDE w:val="0"/>
        <w:autoSpaceDN w:val="0"/>
        <w:adjustRightInd w:val="0"/>
        <w:spacing w:after="160" w:line="259" w:lineRule="auto"/>
        <w:ind w:left="360"/>
        <w:jc w:val="both"/>
        <w:rPr>
          <w:color w:val="000000"/>
          <w:lang w:bidi="pa-IN"/>
        </w:rPr>
      </w:pPr>
      <w:r w:rsidRPr="00AC1353">
        <w:rPr>
          <w:color w:val="000000"/>
          <w:lang w:bidi="pa-IN"/>
        </w:rPr>
        <w:t>evidence to support or discredit an argument or position, (4) construct a persuasive argument that is based on sound reasoning and evidence, (5) apply lessons from the past or learned knowledge and skills to new and varied situations, (6) apply the principles of scientific and/or quantitative reasoning to solve problems, and (7) devise and defend a logical hypothesis to explain observed phenomena.</w:t>
      </w:r>
    </w:p>
    <w:p w14:paraId="76880E34" w14:textId="5B467285" w:rsidR="00A15F3C" w:rsidRPr="00F673DE" w:rsidRDefault="00A15F3C" w:rsidP="00A15F3C">
      <w:pPr>
        <w:pStyle w:val="ListParagraph"/>
        <w:numPr>
          <w:ilvl w:val="0"/>
          <w:numId w:val="4"/>
        </w:numPr>
        <w:autoSpaceDE w:val="0"/>
        <w:autoSpaceDN w:val="0"/>
        <w:adjustRightInd w:val="0"/>
        <w:spacing w:after="160" w:line="259" w:lineRule="auto"/>
        <w:ind w:left="360"/>
        <w:jc w:val="both"/>
        <w:rPr>
          <w:color w:val="000000"/>
          <w:lang w:bidi="pa-IN"/>
        </w:rPr>
      </w:pPr>
      <w:r w:rsidRPr="00F673DE">
        <w:rPr>
          <w:color w:val="000000"/>
          <w:lang w:bidi="pa-IN"/>
        </w:rPr>
        <w:t>Students demonstrated Christian character when they: (1) reflect the life of Christ in their attitudes and actions, (2) exhibit biblical discernment and discretion in decision-making, (3) display respect and honor to all people because they are made in the image of God, (4) model godly family behavior as mothers/</w:t>
      </w:r>
      <w:r w:rsidR="001C757F" w:rsidRPr="00F673DE">
        <w:rPr>
          <w:color w:val="000000"/>
          <w:lang w:bidi="pa-IN"/>
        </w:rPr>
        <w:t>fathers, sons</w:t>
      </w:r>
      <w:r w:rsidRPr="00F673DE">
        <w:rPr>
          <w:color w:val="000000"/>
          <w:lang w:bidi="pa-IN"/>
        </w:rPr>
        <w:t>/daughters, sisters/brothers, (5) commit themselves to the work of Christ in the world through involvement in a local church, and (6) actively participate in civic, political or social responsibilities in their community.</w:t>
      </w:r>
    </w:p>
    <w:p w14:paraId="5C95C9DD" w14:textId="77777777" w:rsidR="00A15F3C" w:rsidRPr="00F673DE" w:rsidRDefault="00A15F3C" w:rsidP="00A15F3C">
      <w:pPr>
        <w:pStyle w:val="ListParagraph"/>
        <w:numPr>
          <w:ilvl w:val="0"/>
          <w:numId w:val="4"/>
        </w:numPr>
        <w:autoSpaceDE w:val="0"/>
        <w:autoSpaceDN w:val="0"/>
        <w:adjustRightInd w:val="0"/>
        <w:spacing w:after="160" w:line="259" w:lineRule="auto"/>
        <w:ind w:left="360"/>
        <w:jc w:val="both"/>
        <w:rPr>
          <w:rFonts w:ascii="Verdana" w:hAnsi="Verdana" w:cs="Verdana"/>
          <w:color w:val="000000"/>
          <w:lang w:bidi="pa-IN"/>
        </w:rPr>
      </w:pPr>
      <w:r w:rsidRPr="00F673DE">
        <w:rPr>
          <w:color w:val="000000"/>
          <w:lang w:bidi="pa-IN"/>
        </w:rPr>
        <w:t>Students learn creative expression and self-awareness when they: (1) recognize their own strengths and weaknesses and adapt appropriate, (2) recognize their own biases and values, (3) recognize their learning style and make adjustments as necessary to improve their ability to receive and process information, (4) demonstrate the ability to give and receive constructive feedback, (5) develop time-management skills, and (6) develop stress management skills and/or other skills to maintain health and wellness, (7) set goals and develop strategies for educational, personal and professional development, (8) set goals and develop strategies to create balance in their personal and professional lives, (9) evaluate diverse artistic works in varied media, and (10) demonstrate creativity in an academic, artistic, or technical field.</w:t>
      </w:r>
    </w:p>
    <w:p w14:paraId="796E0F8E" w14:textId="77777777" w:rsidR="00A15F3C" w:rsidRDefault="00A15F3C" w:rsidP="00A15F3C">
      <w:pPr>
        <w:pStyle w:val="ListParagraph"/>
        <w:numPr>
          <w:ilvl w:val="0"/>
          <w:numId w:val="4"/>
        </w:numPr>
        <w:autoSpaceDE w:val="0"/>
        <w:autoSpaceDN w:val="0"/>
        <w:adjustRightInd w:val="0"/>
        <w:spacing w:after="160" w:line="259" w:lineRule="auto"/>
        <w:ind w:left="360"/>
        <w:jc w:val="both"/>
        <w:rPr>
          <w:color w:val="000000"/>
          <w:lang w:bidi="pa-IN"/>
        </w:rPr>
      </w:pPr>
      <w:r w:rsidRPr="00F673DE">
        <w:rPr>
          <w:color w:val="000000"/>
          <w:lang w:bidi="pa-IN"/>
        </w:rPr>
        <w:t>Students learn effective social interaction and cultural diversity skills when they: (1) demonstrate respect and appropriate social acumen both in face-to-face and written interactions and communications, (2) work effectively as a leader and/or participant in small group settings, (3) apply biblical principles for conflict resolution, (4) demonstrate knowledge of and appropriate respect for people, created in the image of God, who do not share the same race, gender, religion, age, moral values, linguistic background, or physical or intellectual abilities, and (5) demonstrate knowledge and appreciation for the impact of the Christian faith in history and culture.</w:t>
      </w:r>
      <w:r>
        <w:rPr>
          <w:color w:val="000000"/>
          <w:lang w:bidi="pa-IN"/>
        </w:rPr>
        <w:t>”</w:t>
      </w:r>
    </w:p>
    <w:p w14:paraId="280AF3AE" w14:textId="63D23D89" w:rsidR="00AA303E" w:rsidRDefault="00AA303E" w:rsidP="00AA303E">
      <w:pPr>
        <w:pStyle w:val="Default"/>
        <w:ind w:left="360"/>
        <w:rPr>
          <w:color w:val="auto"/>
          <w:sz w:val="40"/>
          <w:szCs w:val="40"/>
        </w:rPr>
      </w:pPr>
      <w:r w:rsidRPr="00AA303E">
        <w:rPr>
          <w:b/>
          <w:bCs/>
          <w:color w:val="auto"/>
          <w:sz w:val="40"/>
          <w:szCs w:val="40"/>
        </w:rPr>
        <w:t xml:space="preserve">SAMPLE </w:t>
      </w:r>
      <w:r w:rsidRPr="007723B3">
        <w:rPr>
          <w:color w:val="auto"/>
          <w:sz w:val="40"/>
          <w:szCs w:val="40"/>
        </w:rPr>
        <w:t xml:space="preserve">Graduate Survey Report </w:t>
      </w:r>
    </w:p>
    <w:p w14:paraId="4733133B" w14:textId="77777777" w:rsidR="00AA303E" w:rsidRPr="007723B3" w:rsidRDefault="00AA303E" w:rsidP="00AA303E">
      <w:pPr>
        <w:pStyle w:val="Default"/>
        <w:ind w:left="360"/>
        <w:jc w:val="center"/>
        <w:rPr>
          <w:color w:val="auto"/>
          <w:sz w:val="40"/>
          <w:szCs w:val="40"/>
        </w:rPr>
      </w:pPr>
      <w:r>
        <w:rPr>
          <w:color w:val="auto"/>
          <w:sz w:val="40"/>
          <w:szCs w:val="40"/>
        </w:rPr>
        <w:t>(Excerpt from 2020 Assessment)</w:t>
      </w:r>
    </w:p>
    <w:p w14:paraId="0D75A10B" w14:textId="77777777" w:rsidR="00AA303E" w:rsidRDefault="00AA303E" w:rsidP="00AA303E">
      <w:pPr>
        <w:pStyle w:val="Default"/>
        <w:ind w:left="360"/>
        <w:rPr>
          <w:b/>
          <w:bCs/>
          <w:color w:val="auto"/>
          <w:sz w:val="32"/>
          <w:szCs w:val="32"/>
        </w:rPr>
      </w:pPr>
    </w:p>
    <w:p w14:paraId="74AFD7F8" w14:textId="77777777" w:rsidR="00AA303E" w:rsidRPr="007723B3" w:rsidRDefault="00AA303E" w:rsidP="00AA303E">
      <w:pPr>
        <w:pStyle w:val="Default"/>
        <w:ind w:left="360"/>
        <w:rPr>
          <w:color w:val="auto"/>
          <w:sz w:val="32"/>
          <w:szCs w:val="32"/>
        </w:rPr>
      </w:pPr>
      <w:r w:rsidRPr="007723B3">
        <w:rPr>
          <w:b/>
          <w:bCs/>
          <w:color w:val="auto"/>
          <w:sz w:val="32"/>
          <w:szCs w:val="32"/>
        </w:rPr>
        <w:t xml:space="preserve">Policy Statement </w:t>
      </w:r>
    </w:p>
    <w:p w14:paraId="18FD2F0C" w14:textId="77777777" w:rsidR="00AA303E" w:rsidRDefault="00AA303E" w:rsidP="00AA303E">
      <w:pPr>
        <w:pStyle w:val="Default"/>
        <w:ind w:left="360"/>
        <w:rPr>
          <w:b/>
          <w:bCs/>
          <w:color w:val="auto"/>
          <w:sz w:val="23"/>
          <w:szCs w:val="23"/>
        </w:rPr>
      </w:pPr>
    </w:p>
    <w:p w14:paraId="44028CD7" w14:textId="254CC9B7" w:rsidR="00AA303E" w:rsidRPr="007723B3" w:rsidRDefault="00AA303E" w:rsidP="00AA303E">
      <w:pPr>
        <w:pStyle w:val="Default"/>
        <w:ind w:left="360"/>
        <w:rPr>
          <w:color w:val="auto"/>
          <w:sz w:val="23"/>
          <w:szCs w:val="23"/>
        </w:rPr>
      </w:pPr>
      <w:r w:rsidRPr="007723B3">
        <w:rPr>
          <w:b/>
          <w:bCs/>
          <w:color w:val="auto"/>
          <w:sz w:val="23"/>
          <w:szCs w:val="23"/>
        </w:rPr>
        <w:t xml:space="preserve">Graduate Surveys &amp; Interviews </w:t>
      </w:r>
    </w:p>
    <w:p w14:paraId="30E1F7C3" w14:textId="77777777" w:rsidR="00AA303E" w:rsidRPr="007723B3" w:rsidRDefault="00AA303E" w:rsidP="00AA303E">
      <w:pPr>
        <w:pStyle w:val="Default"/>
        <w:ind w:left="360"/>
        <w:rPr>
          <w:color w:val="auto"/>
          <w:sz w:val="22"/>
          <w:szCs w:val="22"/>
        </w:rPr>
      </w:pPr>
    </w:p>
    <w:p w14:paraId="67EABDA4" w14:textId="77777777" w:rsidR="00AA303E" w:rsidRDefault="00AA303E" w:rsidP="00AA303E">
      <w:pPr>
        <w:pStyle w:val="Default"/>
        <w:ind w:left="360"/>
        <w:rPr>
          <w:color w:val="auto"/>
          <w:sz w:val="22"/>
          <w:szCs w:val="22"/>
        </w:rPr>
      </w:pPr>
      <w:r w:rsidRPr="007723B3">
        <w:rPr>
          <w:color w:val="auto"/>
          <w:sz w:val="22"/>
          <w:szCs w:val="22"/>
        </w:rPr>
        <w:t>Policy</w:t>
      </w:r>
    </w:p>
    <w:p w14:paraId="337A398F" w14:textId="77777777" w:rsidR="00AA303E" w:rsidRPr="007723B3" w:rsidRDefault="00AA303E" w:rsidP="00AA303E">
      <w:pPr>
        <w:pStyle w:val="Default"/>
        <w:ind w:left="360"/>
        <w:rPr>
          <w:color w:val="auto"/>
          <w:sz w:val="22"/>
          <w:szCs w:val="22"/>
        </w:rPr>
      </w:pPr>
      <w:r w:rsidRPr="007723B3">
        <w:rPr>
          <w:color w:val="auto"/>
          <w:sz w:val="22"/>
          <w:szCs w:val="22"/>
        </w:rPr>
        <w:t xml:space="preserve">It is the intention of Community Christian College to provide a satisfying college experience to each student and to support students’ success in their academic efforts. </w:t>
      </w:r>
      <w:proofErr w:type="gramStart"/>
      <w:r w:rsidRPr="007723B3">
        <w:rPr>
          <w:color w:val="auto"/>
          <w:sz w:val="22"/>
          <w:szCs w:val="22"/>
        </w:rPr>
        <w:t>In order to</w:t>
      </w:r>
      <w:proofErr w:type="gramEnd"/>
      <w:r w:rsidRPr="007723B3">
        <w:rPr>
          <w:color w:val="auto"/>
          <w:sz w:val="22"/>
          <w:szCs w:val="22"/>
        </w:rPr>
        <w:t xml:space="preserve"> objectively assess the impact and effectiveness of its programs, a graduate exit survey will be completed by all graduating students. </w:t>
      </w:r>
    </w:p>
    <w:p w14:paraId="72FEFBE3" w14:textId="77777777" w:rsidR="00AA303E" w:rsidRDefault="00AA303E" w:rsidP="00AA303E">
      <w:pPr>
        <w:pStyle w:val="Default"/>
        <w:ind w:left="360"/>
        <w:rPr>
          <w:color w:val="auto"/>
          <w:sz w:val="22"/>
          <w:szCs w:val="22"/>
        </w:rPr>
      </w:pPr>
    </w:p>
    <w:p w14:paraId="3B12249B" w14:textId="77777777" w:rsidR="00AA303E" w:rsidRDefault="00AA303E" w:rsidP="00AA303E">
      <w:pPr>
        <w:pStyle w:val="Default"/>
        <w:ind w:left="360"/>
        <w:rPr>
          <w:color w:val="auto"/>
          <w:sz w:val="22"/>
          <w:szCs w:val="22"/>
        </w:rPr>
      </w:pPr>
      <w:r w:rsidRPr="007723B3">
        <w:rPr>
          <w:color w:val="auto"/>
          <w:sz w:val="22"/>
          <w:szCs w:val="22"/>
        </w:rPr>
        <w:t>Procedure</w:t>
      </w:r>
    </w:p>
    <w:p w14:paraId="421332F0" w14:textId="77777777" w:rsidR="00AA303E" w:rsidRDefault="00AA303E" w:rsidP="00AA303E">
      <w:pPr>
        <w:pStyle w:val="Default"/>
        <w:ind w:left="360"/>
        <w:rPr>
          <w:color w:val="auto"/>
          <w:sz w:val="22"/>
          <w:szCs w:val="22"/>
        </w:rPr>
      </w:pPr>
      <w:r w:rsidRPr="007723B3">
        <w:rPr>
          <w:color w:val="auto"/>
          <w:sz w:val="22"/>
          <w:szCs w:val="22"/>
        </w:rPr>
        <w:t>All graduating students will be contracted by the Vice President of Academic Affairs who will provide each prospective graduate with a survey</w:t>
      </w:r>
      <w:r>
        <w:rPr>
          <w:color w:val="auto"/>
          <w:sz w:val="22"/>
          <w:szCs w:val="22"/>
        </w:rPr>
        <w:t>.</w:t>
      </w:r>
    </w:p>
    <w:p w14:paraId="7595F8DA" w14:textId="77777777" w:rsidR="00AA303E" w:rsidRPr="007723B3" w:rsidRDefault="00AA303E" w:rsidP="00AA303E">
      <w:pPr>
        <w:pStyle w:val="Default"/>
        <w:ind w:left="360"/>
        <w:rPr>
          <w:color w:val="auto"/>
          <w:sz w:val="22"/>
          <w:szCs w:val="22"/>
        </w:rPr>
      </w:pPr>
    </w:p>
    <w:p w14:paraId="1578B0F8" w14:textId="77777777" w:rsidR="00AA303E" w:rsidRPr="007723B3" w:rsidRDefault="00AA303E" w:rsidP="00AA303E">
      <w:pPr>
        <w:pStyle w:val="Default"/>
        <w:ind w:left="360"/>
        <w:rPr>
          <w:color w:val="auto"/>
          <w:sz w:val="22"/>
          <w:szCs w:val="22"/>
        </w:rPr>
      </w:pPr>
      <w:r w:rsidRPr="007723B3">
        <w:rPr>
          <w:color w:val="auto"/>
          <w:sz w:val="22"/>
          <w:szCs w:val="22"/>
        </w:rPr>
        <w:t xml:space="preserve">The Financial Aid Administrator will conduct an exit interview with all graduating students and withdrawing/non-returning loan recipients. The exit interview form will be kept on file. </w:t>
      </w:r>
    </w:p>
    <w:p w14:paraId="5229D19D" w14:textId="77777777" w:rsidR="00AA303E" w:rsidRPr="007723B3" w:rsidRDefault="00AA303E" w:rsidP="00AA303E">
      <w:pPr>
        <w:pStyle w:val="Default"/>
        <w:ind w:left="360"/>
        <w:rPr>
          <w:b/>
          <w:bCs/>
          <w:color w:val="auto"/>
          <w:sz w:val="32"/>
          <w:szCs w:val="32"/>
        </w:rPr>
      </w:pPr>
    </w:p>
    <w:p w14:paraId="295B64BB" w14:textId="77777777" w:rsidR="00AA303E" w:rsidRPr="007723B3" w:rsidRDefault="00AA303E" w:rsidP="00AA303E">
      <w:pPr>
        <w:pStyle w:val="Default"/>
        <w:ind w:left="360"/>
        <w:rPr>
          <w:color w:val="auto"/>
          <w:sz w:val="32"/>
          <w:szCs w:val="32"/>
        </w:rPr>
      </w:pPr>
      <w:r w:rsidRPr="007723B3">
        <w:rPr>
          <w:b/>
          <w:bCs/>
          <w:color w:val="auto"/>
          <w:sz w:val="32"/>
          <w:szCs w:val="32"/>
        </w:rPr>
        <w:t xml:space="preserve">Graduate Exit Survey </w:t>
      </w:r>
    </w:p>
    <w:p w14:paraId="3234149B" w14:textId="77777777" w:rsidR="00AA303E" w:rsidRDefault="00AA303E" w:rsidP="00AA303E">
      <w:pPr>
        <w:pStyle w:val="Default"/>
        <w:ind w:left="360"/>
        <w:rPr>
          <w:b/>
          <w:bCs/>
          <w:sz w:val="22"/>
          <w:szCs w:val="22"/>
        </w:rPr>
      </w:pPr>
    </w:p>
    <w:p w14:paraId="13073A67" w14:textId="77777777" w:rsidR="00AA303E" w:rsidRDefault="00AA303E" w:rsidP="00AA303E">
      <w:pPr>
        <w:pStyle w:val="Default"/>
        <w:ind w:left="360"/>
        <w:jc w:val="center"/>
        <w:rPr>
          <w:sz w:val="22"/>
          <w:szCs w:val="22"/>
        </w:rPr>
      </w:pPr>
      <w:r>
        <w:rPr>
          <w:b/>
          <w:bCs/>
          <w:sz w:val="22"/>
          <w:szCs w:val="22"/>
        </w:rPr>
        <w:t>Community Christian College</w:t>
      </w:r>
    </w:p>
    <w:p w14:paraId="17584ED2" w14:textId="77777777" w:rsidR="00AA303E" w:rsidRDefault="00AA303E" w:rsidP="00AA303E">
      <w:pPr>
        <w:pStyle w:val="Default"/>
        <w:ind w:left="360"/>
        <w:jc w:val="center"/>
        <w:rPr>
          <w:b/>
          <w:bCs/>
          <w:sz w:val="22"/>
          <w:szCs w:val="22"/>
        </w:rPr>
      </w:pPr>
      <w:r>
        <w:rPr>
          <w:b/>
          <w:bCs/>
          <w:sz w:val="22"/>
          <w:szCs w:val="22"/>
        </w:rPr>
        <w:t>Graduating Students Exit Survey/Interview Analysis</w:t>
      </w:r>
    </w:p>
    <w:p w14:paraId="31D49A1E" w14:textId="77777777" w:rsidR="00AA303E" w:rsidRDefault="00AA303E" w:rsidP="00AA303E">
      <w:pPr>
        <w:pStyle w:val="Default"/>
        <w:ind w:left="360"/>
        <w:jc w:val="center"/>
        <w:rPr>
          <w:sz w:val="22"/>
          <w:szCs w:val="22"/>
        </w:rPr>
      </w:pPr>
    </w:p>
    <w:p w14:paraId="442943D8" w14:textId="77777777" w:rsidR="00AA303E" w:rsidRDefault="00AA303E" w:rsidP="00AA303E">
      <w:pPr>
        <w:pStyle w:val="Default"/>
        <w:ind w:left="360"/>
        <w:rPr>
          <w:sz w:val="22"/>
          <w:szCs w:val="22"/>
        </w:rPr>
      </w:pPr>
      <w:r>
        <w:rPr>
          <w:sz w:val="22"/>
          <w:szCs w:val="22"/>
        </w:rPr>
        <w:t xml:space="preserve">As a general education-providing institution, conferring an Associate of Arts degree, the expectation is that students will be well-prepared for successful transfer to four-year colleges or universities where they will continue their academic pursuits. The College Policy is to acquire feedback from graduates for purposes of enhancing the school’s effectiveness in providing quality instruction, services, and skill sets for their expected continued education. </w:t>
      </w:r>
    </w:p>
    <w:p w14:paraId="7E1C923A" w14:textId="77777777" w:rsidR="00AA303E" w:rsidRDefault="00AA303E" w:rsidP="00AA303E">
      <w:pPr>
        <w:pStyle w:val="Default"/>
        <w:ind w:left="360"/>
        <w:rPr>
          <w:sz w:val="22"/>
          <w:szCs w:val="22"/>
        </w:rPr>
      </w:pPr>
    </w:p>
    <w:p w14:paraId="2922B654" w14:textId="77777777" w:rsidR="00AA303E" w:rsidRDefault="00AA303E" w:rsidP="00AA303E">
      <w:pPr>
        <w:pStyle w:val="Default"/>
        <w:ind w:left="360"/>
        <w:rPr>
          <w:sz w:val="22"/>
          <w:szCs w:val="22"/>
        </w:rPr>
      </w:pPr>
      <w:r>
        <w:rPr>
          <w:sz w:val="22"/>
          <w:szCs w:val="22"/>
        </w:rPr>
        <w:t xml:space="preserve">All prospective graduates are contacted in the quarter prior to graduation and the attached Exit Survey is distributed either in person or by email. If students do not return the questionnaire, a follow-up oral interview either in person or by telephone is conducted. Students are encouraged to call and share their experiences or comments, as well. The following statistics trace the graduates from 2016 to 2019. </w:t>
      </w:r>
    </w:p>
    <w:p w14:paraId="33B986B7" w14:textId="77777777" w:rsidR="00AA303E" w:rsidRDefault="00AA303E" w:rsidP="00AA303E">
      <w:pPr>
        <w:pStyle w:val="Default"/>
        <w:ind w:left="360"/>
        <w:rPr>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440"/>
        <w:gridCol w:w="1260"/>
        <w:gridCol w:w="1260"/>
        <w:gridCol w:w="1350"/>
      </w:tblGrid>
      <w:tr w:rsidR="00AA303E" w14:paraId="5D310978" w14:textId="77777777" w:rsidTr="005161FB">
        <w:trPr>
          <w:trHeight w:val="103"/>
        </w:trPr>
        <w:tc>
          <w:tcPr>
            <w:tcW w:w="3240" w:type="dxa"/>
          </w:tcPr>
          <w:p w14:paraId="6F71D7EB" w14:textId="77777777" w:rsidR="00AA303E" w:rsidRDefault="00AA303E" w:rsidP="00AA303E">
            <w:pPr>
              <w:pStyle w:val="Default"/>
              <w:ind w:left="360"/>
              <w:rPr>
                <w:sz w:val="22"/>
                <w:szCs w:val="22"/>
              </w:rPr>
            </w:pPr>
            <w:r>
              <w:rPr>
                <w:b/>
                <w:bCs/>
                <w:sz w:val="22"/>
                <w:szCs w:val="22"/>
              </w:rPr>
              <w:t>Year</w:t>
            </w:r>
          </w:p>
        </w:tc>
        <w:tc>
          <w:tcPr>
            <w:tcW w:w="1440" w:type="dxa"/>
          </w:tcPr>
          <w:p w14:paraId="7D755079" w14:textId="77777777" w:rsidR="00AA303E" w:rsidRDefault="00AA303E" w:rsidP="00AA303E">
            <w:pPr>
              <w:pStyle w:val="Default"/>
              <w:ind w:left="360"/>
              <w:jc w:val="center"/>
              <w:rPr>
                <w:sz w:val="18"/>
                <w:szCs w:val="18"/>
              </w:rPr>
            </w:pPr>
            <w:r>
              <w:rPr>
                <w:b/>
                <w:bCs/>
                <w:sz w:val="18"/>
                <w:szCs w:val="18"/>
              </w:rPr>
              <w:t>2016</w:t>
            </w:r>
          </w:p>
        </w:tc>
        <w:tc>
          <w:tcPr>
            <w:tcW w:w="1260" w:type="dxa"/>
          </w:tcPr>
          <w:p w14:paraId="189D26C6" w14:textId="77777777" w:rsidR="00AA303E" w:rsidRDefault="00AA303E" w:rsidP="00AA303E">
            <w:pPr>
              <w:pStyle w:val="Default"/>
              <w:ind w:left="360"/>
              <w:jc w:val="center"/>
              <w:rPr>
                <w:sz w:val="18"/>
                <w:szCs w:val="18"/>
              </w:rPr>
            </w:pPr>
            <w:r>
              <w:rPr>
                <w:b/>
                <w:bCs/>
                <w:sz w:val="18"/>
                <w:szCs w:val="18"/>
              </w:rPr>
              <w:t>2017</w:t>
            </w:r>
          </w:p>
        </w:tc>
        <w:tc>
          <w:tcPr>
            <w:tcW w:w="1260" w:type="dxa"/>
          </w:tcPr>
          <w:p w14:paraId="5FE5344C" w14:textId="77777777" w:rsidR="00AA303E" w:rsidRDefault="00AA303E" w:rsidP="00AA303E">
            <w:pPr>
              <w:pStyle w:val="Default"/>
              <w:ind w:left="360"/>
              <w:jc w:val="center"/>
              <w:rPr>
                <w:sz w:val="18"/>
                <w:szCs w:val="18"/>
              </w:rPr>
            </w:pPr>
            <w:r>
              <w:rPr>
                <w:b/>
                <w:bCs/>
                <w:sz w:val="18"/>
                <w:szCs w:val="18"/>
              </w:rPr>
              <w:t>2018</w:t>
            </w:r>
          </w:p>
        </w:tc>
        <w:tc>
          <w:tcPr>
            <w:tcW w:w="1350" w:type="dxa"/>
          </w:tcPr>
          <w:p w14:paraId="7714348D" w14:textId="77777777" w:rsidR="00AA303E" w:rsidRDefault="00AA303E" w:rsidP="00AA303E">
            <w:pPr>
              <w:pStyle w:val="Default"/>
              <w:ind w:left="360"/>
              <w:jc w:val="center"/>
              <w:rPr>
                <w:sz w:val="18"/>
                <w:szCs w:val="18"/>
              </w:rPr>
            </w:pPr>
            <w:r>
              <w:rPr>
                <w:b/>
                <w:bCs/>
                <w:sz w:val="18"/>
                <w:szCs w:val="18"/>
              </w:rPr>
              <w:t>2019</w:t>
            </w:r>
          </w:p>
        </w:tc>
      </w:tr>
      <w:tr w:rsidR="00AA303E" w14:paraId="066CEB37" w14:textId="77777777" w:rsidTr="005161FB">
        <w:trPr>
          <w:trHeight w:val="103"/>
        </w:trPr>
        <w:tc>
          <w:tcPr>
            <w:tcW w:w="3240" w:type="dxa"/>
          </w:tcPr>
          <w:p w14:paraId="3D45315C" w14:textId="77777777" w:rsidR="00AA303E" w:rsidRDefault="00AA303E" w:rsidP="00AA303E">
            <w:pPr>
              <w:pStyle w:val="Default"/>
              <w:ind w:left="360"/>
              <w:rPr>
                <w:sz w:val="22"/>
                <w:szCs w:val="22"/>
              </w:rPr>
            </w:pPr>
            <w:r>
              <w:rPr>
                <w:b/>
                <w:bCs/>
                <w:sz w:val="22"/>
                <w:szCs w:val="22"/>
              </w:rPr>
              <w:t xml:space="preserve">No. of Graduates </w:t>
            </w:r>
          </w:p>
        </w:tc>
        <w:tc>
          <w:tcPr>
            <w:tcW w:w="1440" w:type="dxa"/>
          </w:tcPr>
          <w:p w14:paraId="22837E6D" w14:textId="77777777" w:rsidR="00AA303E" w:rsidRDefault="00AA303E" w:rsidP="00AA303E">
            <w:pPr>
              <w:pStyle w:val="Default"/>
              <w:ind w:left="360"/>
              <w:jc w:val="center"/>
              <w:rPr>
                <w:sz w:val="22"/>
                <w:szCs w:val="22"/>
              </w:rPr>
            </w:pPr>
            <w:r>
              <w:rPr>
                <w:sz w:val="22"/>
                <w:szCs w:val="22"/>
              </w:rPr>
              <w:t>8</w:t>
            </w:r>
          </w:p>
        </w:tc>
        <w:tc>
          <w:tcPr>
            <w:tcW w:w="1260" w:type="dxa"/>
          </w:tcPr>
          <w:p w14:paraId="2995D392" w14:textId="77777777" w:rsidR="00AA303E" w:rsidRDefault="00AA303E" w:rsidP="00AA303E">
            <w:pPr>
              <w:pStyle w:val="Default"/>
              <w:ind w:left="360"/>
              <w:jc w:val="center"/>
              <w:rPr>
                <w:sz w:val="22"/>
                <w:szCs w:val="22"/>
              </w:rPr>
            </w:pPr>
            <w:r>
              <w:rPr>
                <w:sz w:val="22"/>
                <w:szCs w:val="22"/>
              </w:rPr>
              <w:t>17</w:t>
            </w:r>
          </w:p>
        </w:tc>
        <w:tc>
          <w:tcPr>
            <w:tcW w:w="1260" w:type="dxa"/>
          </w:tcPr>
          <w:p w14:paraId="73E255D0" w14:textId="77777777" w:rsidR="00AA303E" w:rsidRDefault="00AA303E" w:rsidP="00AA303E">
            <w:pPr>
              <w:pStyle w:val="Default"/>
              <w:ind w:left="360"/>
              <w:jc w:val="center"/>
              <w:rPr>
                <w:sz w:val="22"/>
                <w:szCs w:val="22"/>
              </w:rPr>
            </w:pPr>
            <w:r>
              <w:rPr>
                <w:sz w:val="22"/>
                <w:szCs w:val="22"/>
              </w:rPr>
              <w:t>5</w:t>
            </w:r>
          </w:p>
        </w:tc>
        <w:tc>
          <w:tcPr>
            <w:tcW w:w="1350" w:type="dxa"/>
          </w:tcPr>
          <w:p w14:paraId="4D02FB3B" w14:textId="77777777" w:rsidR="00AA303E" w:rsidRDefault="00AA303E" w:rsidP="00AA303E">
            <w:pPr>
              <w:pStyle w:val="Default"/>
              <w:ind w:left="360"/>
              <w:jc w:val="center"/>
              <w:rPr>
                <w:sz w:val="22"/>
                <w:szCs w:val="22"/>
              </w:rPr>
            </w:pPr>
            <w:r>
              <w:rPr>
                <w:sz w:val="22"/>
                <w:szCs w:val="22"/>
              </w:rPr>
              <w:t>5</w:t>
            </w:r>
          </w:p>
        </w:tc>
      </w:tr>
      <w:tr w:rsidR="00AA303E" w14:paraId="40E165A2" w14:textId="77777777" w:rsidTr="005161FB">
        <w:trPr>
          <w:trHeight w:val="103"/>
        </w:trPr>
        <w:tc>
          <w:tcPr>
            <w:tcW w:w="3240" w:type="dxa"/>
          </w:tcPr>
          <w:p w14:paraId="1B885C39" w14:textId="77777777" w:rsidR="00AA303E" w:rsidRDefault="00AA303E" w:rsidP="00AA303E">
            <w:pPr>
              <w:pStyle w:val="Default"/>
              <w:ind w:left="360"/>
              <w:rPr>
                <w:sz w:val="22"/>
                <w:szCs w:val="22"/>
              </w:rPr>
            </w:pPr>
            <w:r>
              <w:rPr>
                <w:b/>
                <w:bCs/>
                <w:sz w:val="22"/>
                <w:szCs w:val="22"/>
              </w:rPr>
              <w:t xml:space="preserve">Sex: Male </w:t>
            </w:r>
          </w:p>
        </w:tc>
        <w:tc>
          <w:tcPr>
            <w:tcW w:w="1440" w:type="dxa"/>
          </w:tcPr>
          <w:p w14:paraId="5946B5DF" w14:textId="77777777" w:rsidR="00AA303E" w:rsidRDefault="00AA303E" w:rsidP="00AA303E">
            <w:pPr>
              <w:pStyle w:val="Default"/>
              <w:ind w:left="360"/>
              <w:jc w:val="center"/>
              <w:rPr>
                <w:sz w:val="22"/>
                <w:szCs w:val="22"/>
              </w:rPr>
            </w:pPr>
            <w:r>
              <w:rPr>
                <w:sz w:val="22"/>
                <w:szCs w:val="22"/>
              </w:rPr>
              <w:t>2</w:t>
            </w:r>
          </w:p>
        </w:tc>
        <w:tc>
          <w:tcPr>
            <w:tcW w:w="1260" w:type="dxa"/>
          </w:tcPr>
          <w:p w14:paraId="08BC0A93" w14:textId="77777777" w:rsidR="00AA303E" w:rsidRDefault="00AA303E" w:rsidP="00AA303E">
            <w:pPr>
              <w:pStyle w:val="Default"/>
              <w:ind w:left="360"/>
              <w:jc w:val="center"/>
              <w:rPr>
                <w:sz w:val="22"/>
                <w:szCs w:val="22"/>
              </w:rPr>
            </w:pPr>
            <w:r>
              <w:rPr>
                <w:sz w:val="22"/>
                <w:szCs w:val="22"/>
              </w:rPr>
              <w:t>4</w:t>
            </w:r>
          </w:p>
        </w:tc>
        <w:tc>
          <w:tcPr>
            <w:tcW w:w="1260" w:type="dxa"/>
          </w:tcPr>
          <w:p w14:paraId="30EE65B9" w14:textId="77777777" w:rsidR="00AA303E" w:rsidRDefault="00AA303E" w:rsidP="00AA303E">
            <w:pPr>
              <w:pStyle w:val="Default"/>
              <w:ind w:left="360"/>
              <w:jc w:val="center"/>
              <w:rPr>
                <w:sz w:val="22"/>
                <w:szCs w:val="22"/>
              </w:rPr>
            </w:pPr>
            <w:r>
              <w:rPr>
                <w:sz w:val="22"/>
                <w:szCs w:val="22"/>
              </w:rPr>
              <w:t>0</w:t>
            </w:r>
          </w:p>
        </w:tc>
        <w:tc>
          <w:tcPr>
            <w:tcW w:w="1350" w:type="dxa"/>
          </w:tcPr>
          <w:p w14:paraId="44C12626" w14:textId="77777777" w:rsidR="00AA303E" w:rsidRDefault="00AA303E" w:rsidP="00AA303E">
            <w:pPr>
              <w:pStyle w:val="Default"/>
              <w:ind w:left="360"/>
              <w:jc w:val="center"/>
              <w:rPr>
                <w:sz w:val="22"/>
                <w:szCs w:val="22"/>
              </w:rPr>
            </w:pPr>
            <w:r>
              <w:rPr>
                <w:sz w:val="22"/>
                <w:szCs w:val="22"/>
              </w:rPr>
              <w:t>0</w:t>
            </w:r>
          </w:p>
        </w:tc>
      </w:tr>
      <w:tr w:rsidR="00AA303E" w14:paraId="165BF213" w14:textId="77777777" w:rsidTr="005161FB">
        <w:trPr>
          <w:trHeight w:val="103"/>
        </w:trPr>
        <w:tc>
          <w:tcPr>
            <w:tcW w:w="3240" w:type="dxa"/>
          </w:tcPr>
          <w:p w14:paraId="2204CBEC" w14:textId="77777777" w:rsidR="00AA303E" w:rsidRDefault="00AA303E" w:rsidP="00AA303E">
            <w:pPr>
              <w:pStyle w:val="Default"/>
              <w:ind w:left="360"/>
              <w:rPr>
                <w:sz w:val="22"/>
                <w:szCs w:val="22"/>
              </w:rPr>
            </w:pPr>
            <w:r>
              <w:rPr>
                <w:b/>
                <w:bCs/>
                <w:sz w:val="22"/>
                <w:szCs w:val="22"/>
              </w:rPr>
              <w:t xml:space="preserve">Sex: Female </w:t>
            </w:r>
          </w:p>
        </w:tc>
        <w:tc>
          <w:tcPr>
            <w:tcW w:w="1440" w:type="dxa"/>
          </w:tcPr>
          <w:p w14:paraId="2D0FEEEF" w14:textId="77777777" w:rsidR="00AA303E" w:rsidRDefault="00AA303E" w:rsidP="00AA303E">
            <w:pPr>
              <w:pStyle w:val="Default"/>
              <w:ind w:left="360"/>
              <w:jc w:val="center"/>
              <w:rPr>
                <w:sz w:val="22"/>
                <w:szCs w:val="22"/>
              </w:rPr>
            </w:pPr>
            <w:r>
              <w:rPr>
                <w:sz w:val="22"/>
                <w:szCs w:val="22"/>
              </w:rPr>
              <w:t>6</w:t>
            </w:r>
          </w:p>
        </w:tc>
        <w:tc>
          <w:tcPr>
            <w:tcW w:w="1260" w:type="dxa"/>
          </w:tcPr>
          <w:p w14:paraId="574E0444" w14:textId="77777777" w:rsidR="00AA303E" w:rsidRDefault="00AA303E" w:rsidP="00AA303E">
            <w:pPr>
              <w:pStyle w:val="Default"/>
              <w:ind w:left="360"/>
              <w:jc w:val="center"/>
              <w:rPr>
                <w:sz w:val="22"/>
                <w:szCs w:val="22"/>
              </w:rPr>
            </w:pPr>
            <w:r>
              <w:rPr>
                <w:sz w:val="22"/>
                <w:szCs w:val="22"/>
              </w:rPr>
              <w:t>13</w:t>
            </w:r>
          </w:p>
        </w:tc>
        <w:tc>
          <w:tcPr>
            <w:tcW w:w="1260" w:type="dxa"/>
          </w:tcPr>
          <w:p w14:paraId="67067C71" w14:textId="77777777" w:rsidR="00AA303E" w:rsidRDefault="00AA303E" w:rsidP="00AA303E">
            <w:pPr>
              <w:pStyle w:val="Default"/>
              <w:ind w:left="360"/>
              <w:jc w:val="center"/>
              <w:rPr>
                <w:sz w:val="22"/>
                <w:szCs w:val="22"/>
              </w:rPr>
            </w:pPr>
            <w:r>
              <w:rPr>
                <w:sz w:val="22"/>
                <w:szCs w:val="22"/>
              </w:rPr>
              <w:t>5</w:t>
            </w:r>
          </w:p>
        </w:tc>
        <w:tc>
          <w:tcPr>
            <w:tcW w:w="1350" w:type="dxa"/>
          </w:tcPr>
          <w:p w14:paraId="7EE0EFC9" w14:textId="77777777" w:rsidR="00AA303E" w:rsidRDefault="00AA303E" w:rsidP="00AA303E">
            <w:pPr>
              <w:pStyle w:val="Default"/>
              <w:ind w:left="360"/>
              <w:jc w:val="center"/>
              <w:rPr>
                <w:sz w:val="22"/>
                <w:szCs w:val="22"/>
              </w:rPr>
            </w:pPr>
            <w:r>
              <w:rPr>
                <w:sz w:val="22"/>
                <w:szCs w:val="22"/>
              </w:rPr>
              <w:t>5</w:t>
            </w:r>
          </w:p>
        </w:tc>
      </w:tr>
      <w:tr w:rsidR="00AA303E" w14:paraId="2575C269" w14:textId="77777777" w:rsidTr="005161FB">
        <w:trPr>
          <w:trHeight w:val="103"/>
        </w:trPr>
        <w:tc>
          <w:tcPr>
            <w:tcW w:w="3240" w:type="dxa"/>
          </w:tcPr>
          <w:p w14:paraId="606286B6" w14:textId="77777777" w:rsidR="00AA303E" w:rsidRDefault="00AA303E" w:rsidP="00AA303E">
            <w:pPr>
              <w:pStyle w:val="Default"/>
              <w:ind w:left="360"/>
              <w:rPr>
                <w:sz w:val="22"/>
                <w:szCs w:val="22"/>
              </w:rPr>
            </w:pPr>
            <w:r>
              <w:rPr>
                <w:b/>
                <w:bCs/>
                <w:sz w:val="22"/>
                <w:szCs w:val="22"/>
              </w:rPr>
              <w:t xml:space="preserve">No. Surveys Returned </w:t>
            </w:r>
          </w:p>
        </w:tc>
        <w:tc>
          <w:tcPr>
            <w:tcW w:w="1440" w:type="dxa"/>
          </w:tcPr>
          <w:p w14:paraId="3ED6DCB8" w14:textId="77777777" w:rsidR="00AA303E" w:rsidRDefault="00AA303E" w:rsidP="00AA303E">
            <w:pPr>
              <w:pStyle w:val="Default"/>
              <w:ind w:left="360"/>
              <w:jc w:val="center"/>
              <w:rPr>
                <w:sz w:val="22"/>
                <w:szCs w:val="22"/>
              </w:rPr>
            </w:pPr>
            <w:r>
              <w:rPr>
                <w:sz w:val="22"/>
                <w:szCs w:val="22"/>
              </w:rPr>
              <w:t>8</w:t>
            </w:r>
          </w:p>
        </w:tc>
        <w:tc>
          <w:tcPr>
            <w:tcW w:w="1260" w:type="dxa"/>
          </w:tcPr>
          <w:p w14:paraId="53DE4833" w14:textId="77777777" w:rsidR="00AA303E" w:rsidRDefault="00AA303E" w:rsidP="00AA303E">
            <w:pPr>
              <w:pStyle w:val="Default"/>
              <w:ind w:left="360"/>
              <w:jc w:val="center"/>
              <w:rPr>
                <w:sz w:val="22"/>
                <w:szCs w:val="22"/>
              </w:rPr>
            </w:pPr>
            <w:r>
              <w:rPr>
                <w:sz w:val="22"/>
                <w:szCs w:val="22"/>
              </w:rPr>
              <w:t>17</w:t>
            </w:r>
          </w:p>
        </w:tc>
        <w:tc>
          <w:tcPr>
            <w:tcW w:w="1260" w:type="dxa"/>
          </w:tcPr>
          <w:p w14:paraId="11849FB3" w14:textId="77777777" w:rsidR="00AA303E" w:rsidRDefault="00AA303E" w:rsidP="00AA303E">
            <w:pPr>
              <w:pStyle w:val="Default"/>
              <w:ind w:left="360"/>
              <w:jc w:val="center"/>
              <w:rPr>
                <w:sz w:val="22"/>
                <w:szCs w:val="22"/>
              </w:rPr>
            </w:pPr>
            <w:r>
              <w:rPr>
                <w:sz w:val="22"/>
                <w:szCs w:val="22"/>
              </w:rPr>
              <w:t>5</w:t>
            </w:r>
          </w:p>
        </w:tc>
        <w:tc>
          <w:tcPr>
            <w:tcW w:w="1350" w:type="dxa"/>
          </w:tcPr>
          <w:p w14:paraId="27EF6155" w14:textId="77777777" w:rsidR="00AA303E" w:rsidRDefault="00AA303E" w:rsidP="00AA303E">
            <w:pPr>
              <w:pStyle w:val="Default"/>
              <w:ind w:left="360"/>
              <w:jc w:val="center"/>
              <w:rPr>
                <w:sz w:val="22"/>
                <w:szCs w:val="22"/>
              </w:rPr>
            </w:pPr>
            <w:r>
              <w:rPr>
                <w:sz w:val="22"/>
                <w:szCs w:val="22"/>
              </w:rPr>
              <w:t>5</w:t>
            </w:r>
          </w:p>
        </w:tc>
      </w:tr>
    </w:tbl>
    <w:p w14:paraId="31B00964" w14:textId="77777777" w:rsidR="00AA303E" w:rsidRDefault="00AA303E" w:rsidP="00AA303E">
      <w:pPr>
        <w:ind w:left="360"/>
      </w:pPr>
    </w:p>
    <w:p w14:paraId="49651399" w14:textId="77777777" w:rsidR="00AA303E" w:rsidRDefault="00AA303E" w:rsidP="00AA303E">
      <w:pPr>
        <w:pStyle w:val="Default"/>
        <w:ind w:left="360"/>
        <w:rPr>
          <w:sz w:val="22"/>
          <w:szCs w:val="22"/>
        </w:rPr>
      </w:pPr>
      <w:r>
        <w:rPr>
          <w:sz w:val="22"/>
          <w:szCs w:val="22"/>
        </w:rPr>
        <w:t xml:space="preserve">Please see the attached Graduate Exit Survey/Interview. </w:t>
      </w:r>
    </w:p>
    <w:p w14:paraId="45ADBF5B" w14:textId="77777777" w:rsidR="00AA303E" w:rsidRDefault="00AA303E" w:rsidP="00AA303E">
      <w:pPr>
        <w:pStyle w:val="Default"/>
        <w:ind w:left="360"/>
        <w:rPr>
          <w:sz w:val="22"/>
          <w:szCs w:val="22"/>
        </w:rPr>
      </w:pPr>
    </w:p>
    <w:p w14:paraId="3592D9AE" w14:textId="77777777" w:rsidR="00AA303E" w:rsidRDefault="00AA303E" w:rsidP="00AA303E">
      <w:pPr>
        <w:pStyle w:val="Default"/>
        <w:ind w:left="360"/>
        <w:rPr>
          <w:sz w:val="22"/>
          <w:szCs w:val="22"/>
        </w:rPr>
      </w:pPr>
      <w:r>
        <w:rPr>
          <w:sz w:val="22"/>
          <w:szCs w:val="22"/>
        </w:rPr>
        <w:t xml:space="preserve">The Graduate Exit Survey/Interview is designed to assist Community Christian College in assessing students’ perceptions of the quality of its undergraduate student learning and program effectiveness. The survey includes questions on students’ satisfaction in three categories: (1) instruction, (2) college experience, and (3) college departments, and questions about competence or acquired skills in five categories: (1) critical thinking, (2) oral communication, (3) goal setting and achievement, (4) search for information, and (5) intercultural awareness. There are two questions about overall satisfaction and foundation for lifelong learning, with an open-ended response for comments. </w:t>
      </w:r>
    </w:p>
    <w:p w14:paraId="5DB5B6F6" w14:textId="77777777" w:rsidR="00AA303E" w:rsidRDefault="00AA303E" w:rsidP="00AA303E">
      <w:pPr>
        <w:pStyle w:val="Default"/>
        <w:ind w:left="360"/>
        <w:rPr>
          <w:sz w:val="22"/>
          <w:szCs w:val="22"/>
        </w:rPr>
      </w:pPr>
    </w:p>
    <w:p w14:paraId="1F38D189" w14:textId="77777777" w:rsidR="00AA303E" w:rsidRDefault="00AA303E" w:rsidP="00AA303E">
      <w:pPr>
        <w:pStyle w:val="Default"/>
        <w:ind w:left="360"/>
        <w:rPr>
          <w:sz w:val="22"/>
          <w:szCs w:val="22"/>
        </w:rPr>
      </w:pPr>
      <w:r>
        <w:rPr>
          <w:sz w:val="22"/>
          <w:szCs w:val="22"/>
        </w:rPr>
        <w:t xml:space="preserve">Students’ evaluation of their experiences at Community Christian College are important to us and the responses are used in the College’s institutional planning. While the survey is voluntary, the students are strongly encouraged to express their opinions </w:t>
      </w:r>
      <w:proofErr w:type="gramStart"/>
      <w:r>
        <w:rPr>
          <w:sz w:val="22"/>
          <w:szCs w:val="22"/>
        </w:rPr>
        <w:t>in order to</w:t>
      </w:r>
      <w:proofErr w:type="gramEnd"/>
      <w:r>
        <w:rPr>
          <w:sz w:val="22"/>
          <w:szCs w:val="22"/>
        </w:rPr>
        <w:t xml:space="preserve"> help the school address areas where improvement is needed. A 5-point Likert scale is used where 1 is the lowest rating, and 5 is the highest rating. </w:t>
      </w:r>
    </w:p>
    <w:p w14:paraId="61CB4A43" w14:textId="77777777" w:rsidR="00AA303E" w:rsidRPr="00AA303E" w:rsidRDefault="00AA303E" w:rsidP="00AA303E">
      <w:pPr>
        <w:ind w:left="360"/>
        <w:rPr>
          <w:sz w:val="22"/>
          <w:szCs w:val="22"/>
        </w:rPr>
      </w:pPr>
    </w:p>
    <w:p w14:paraId="4EECCFD8" w14:textId="77777777" w:rsidR="00AA303E" w:rsidRPr="00AA303E" w:rsidRDefault="00AA303E" w:rsidP="00AA303E">
      <w:pPr>
        <w:ind w:left="360"/>
        <w:rPr>
          <w:sz w:val="22"/>
          <w:szCs w:val="22"/>
        </w:rPr>
      </w:pPr>
      <w:r w:rsidRPr="00AA303E">
        <w:rPr>
          <w:sz w:val="22"/>
          <w:szCs w:val="22"/>
        </w:rPr>
        <w:t>For comparison purposes, the survey data is compiled below.</w:t>
      </w:r>
    </w:p>
    <w:p w14:paraId="6DEE73B2" w14:textId="77777777" w:rsidR="00AA303E" w:rsidRPr="00AA303E" w:rsidRDefault="00AA303E" w:rsidP="00AA303E">
      <w:pPr>
        <w:ind w:left="360"/>
        <w:rPr>
          <w:sz w:val="22"/>
          <w:szCs w:val="22"/>
        </w:rPr>
      </w:pPr>
    </w:p>
    <w:p w14:paraId="6FD978E2" w14:textId="77777777" w:rsidR="00AA303E" w:rsidRPr="00AA303E" w:rsidRDefault="00AA303E" w:rsidP="00AA303E">
      <w:pPr>
        <w:ind w:left="360"/>
        <w:rPr>
          <w:rFonts w:ascii="Arial" w:hAnsi="Arial" w:cs="Arial"/>
          <w:sz w:val="22"/>
          <w:szCs w:val="22"/>
        </w:rPr>
      </w:pPr>
      <w:r w:rsidRPr="00AA303E">
        <w:rPr>
          <w:rFonts w:ascii="Arial" w:hAnsi="Arial" w:cs="Arial"/>
          <w:b/>
          <w:bCs/>
          <w:sz w:val="22"/>
          <w:szCs w:val="22"/>
        </w:rPr>
        <w:t>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70"/>
        <w:gridCol w:w="1170"/>
        <w:gridCol w:w="1260"/>
        <w:gridCol w:w="1080"/>
        <w:gridCol w:w="1100"/>
      </w:tblGrid>
      <w:tr w:rsidR="00AA303E" w14:paraId="023235AF" w14:textId="77777777" w:rsidTr="005161FB">
        <w:trPr>
          <w:trHeight w:val="103"/>
        </w:trPr>
        <w:tc>
          <w:tcPr>
            <w:tcW w:w="3348" w:type="dxa"/>
          </w:tcPr>
          <w:p w14:paraId="04FF74CF" w14:textId="77777777" w:rsidR="00AA303E" w:rsidRDefault="00AA303E" w:rsidP="00AA303E">
            <w:pPr>
              <w:pStyle w:val="Default"/>
              <w:ind w:left="360"/>
              <w:rPr>
                <w:sz w:val="22"/>
                <w:szCs w:val="22"/>
              </w:rPr>
            </w:pPr>
            <w:r>
              <w:rPr>
                <w:b/>
                <w:bCs/>
                <w:sz w:val="22"/>
                <w:szCs w:val="22"/>
              </w:rPr>
              <w:t xml:space="preserve">Question </w:t>
            </w:r>
          </w:p>
        </w:tc>
        <w:tc>
          <w:tcPr>
            <w:tcW w:w="1170" w:type="dxa"/>
          </w:tcPr>
          <w:p w14:paraId="5730E2AB" w14:textId="77777777" w:rsidR="00AA303E" w:rsidRDefault="00AA303E" w:rsidP="00AA303E">
            <w:pPr>
              <w:pStyle w:val="Default"/>
              <w:ind w:left="360"/>
              <w:jc w:val="right"/>
              <w:rPr>
                <w:sz w:val="22"/>
                <w:szCs w:val="22"/>
              </w:rPr>
            </w:pPr>
            <w:r>
              <w:rPr>
                <w:b/>
                <w:bCs/>
                <w:sz w:val="22"/>
                <w:szCs w:val="22"/>
              </w:rPr>
              <w:t xml:space="preserve">1 </w:t>
            </w:r>
          </w:p>
        </w:tc>
        <w:tc>
          <w:tcPr>
            <w:tcW w:w="1170" w:type="dxa"/>
          </w:tcPr>
          <w:p w14:paraId="0974A02D" w14:textId="77777777" w:rsidR="00AA303E" w:rsidRDefault="00AA303E" w:rsidP="00AA303E">
            <w:pPr>
              <w:pStyle w:val="Default"/>
              <w:ind w:left="360"/>
              <w:jc w:val="right"/>
              <w:rPr>
                <w:sz w:val="22"/>
                <w:szCs w:val="22"/>
              </w:rPr>
            </w:pPr>
            <w:r>
              <w:rPr>
                <w:b/>
                <w:bCs/>
                <w:sz w:val="22"/>
                <w:szCs w:val="22"/>
              </w:rPr>
              <w:t xml:space="preserve">2 </w:t>
            </w:r>
          </w:p>
        </w:tc>
        <w:tc>
          <w:tcPr>
            <w:tcW w:w="1260" w:type="dxa"/>
          </w:tcPr>
          <w:p w14:paraId="5A31A0F5" w14:textId="77777777" w:rsidR="00AA303E" w:rsidRDefault="00AA303E" w:rsidP="00AA303E">
            <w:pPr>
              <w:pStyle w:val="Default"/>
              <w:ind w:left="360"/>
              <w:jc w:val="right"/>
              <w:rPr>
                <w:sz w:val="22"/>
                <w:szCs w:val="22"/>
              </w:rPr>
            </w:pPr>
            <w:r>
              <w:rPr>
                <w:b/>
                <w:bCs/>
                <w:sz w:val="22"/>
                <w:szCs w:val="22"/>
              </w:rPr>
              <w:t xml:space="preserve">3 </w:t>
            </w:r>
          </w:p>
        </w:tc>
        <w:tc>
          <w:tcPr>
            <w:tcW w:w="1080" w:type="dxa"/>
          </w:tcPr>
          <w:p w14:paraId="3CF8C333" w14:textId="77777777" w:rsidR="00AA303E" w:rsidRDefault="00AA303E" w:rsidP="00AA303E">
            <w:pPr>
              <w:pStyle w:val="Default"/>
              <w:ind w:left="360"/>
              <w:jc w:val="right"/>
              <w:rPr>
                <w:sz w:val="22"/>
                <w:szCs w:val="22"/>
              </w:rPr>
            </w:pPr>
            <w:r>
              <w:rPr>
                <w:b/>
                <w:bCs/>
                <w:sz w:val="22"/>
                <w:szCs w:val="22"/>
              </w:rPr>
              <w:t xml:space="preserve">4 </w:t>
            </w:r>
          </w:p>
        </w:tc>
        <w:tc>
          <w:tcPr>
            <w:tcW w:w="1100" w:type="dxa"/>
          </w:tcPr>
          <w:p w14:paraId="2E656075" w14:textId="77777777" w:rsidR="00AA303E" w:rsidRDefault="00AA303E" w:rsidP="00AA303E">
            <w:pPr>
              <w:pStyle w:val="Default"/>
              <w:ind w:left="360"/>
              <w:jc w:val="right"/>
              <w:rPr>
                <w:sz w:val="22"/>
                <w:szCs w:val="22"/>
              </w:rPr>
            </w:pPr>
            <w:r>
              <w:rPr>
                <w:b/>
                <w:bCs/>
                <w:sz w:val="22"/>
                <w:szCs w:val="22"/>
              </w:rPr>
              <w:t xml:space="preserve">5 </w:t>
            </w:r>
          </w:p>
        </w:tc>
      </w:tr>
      <w:tr w:rsidR="00AA303E" w14:paraId="399D6CB8" w14:textId="77777777" w:rsidTr="005161FB">
        <w:trPr>
          <w:trHeight w:val="103"/>
        </w:trPr>
        <w:tc>
          <w:tcPr>
            <w:tcW w:w="3348" w:type="dxa"/>
          </w:tcPr>
          <w:p w14:paraId="5B42317F" w14:textId="77777777" w:rsidR="00AA303E" w:rsidRDefault="00AA303E" w:rsidP="00AA303E">
            <w:pPr>
              <w:pStyle w:val="Default"/>
              <w:ind w:left="360"/>
              <w:rPr>
                <w:b/>
                <w:bCs/>
                <w:sz w:val="22"/>
                <w:szCs w:val="22"/>
              </w:rPr>
            </w:pPr>
            <w:r>
              <w:rPr>
                <w:sz w:val="22"/>
                <w:szCs w:val="22"/>
              </w:rPr>
              <w:t>Overall satisfaction</w:t>
            </w:r>
          </w:p>
        </w:tc>
        <w:tc>
          <w:tcPr>
            <w:tcW w:w="1170" w:type="dxa"/>
          </w:tcPr>
          <w:p w14:paraId="1571B473" w14:textId="77777777" w:rsidR="00AA303E" w:rsidRDefault="00AA303E" w:rsidP="00AA303E">
            <w:pPr>
              <w:pStyle w:val="Default"/>
              <w:ind w:left="360"/>
              <w:jc w:val="right"/>
              <w:rPr>
                <w:b/>
                <w:bCs/>
                <w:sz w:val="22"/>
                <w:szCs w:val="22"/>
              </w:rPr>
            </w:pPr>
          </w:p>
        </w:tc>
        <w:tc>
          <w:tcPr>
            <w:tcW w:w="1170" w:type="dxa"/>
          </w:tcPr>
          <w:p w14:paraId="46246C0E" w14:textId="77777777" w:rsidR="00AA303E" w:rsidRDefault="00AA303E" w:rsidP="00AA303E">
            <w:pPr>
              <w:pStyle w:val="Default"/>
              <w:ind w:left="360"/>
              <w:jc w:val="right"/>
              <w:rPr>
                <w:b/>
                <w:bCs/>
                <w:sz w:val="22"/>
                <w:szCs w:val="22"/>
              </w:rPr>
            </w:pPr>
          </w:p>
        </w:tc>
        <w:tc>
          <w:tcPr>
            <w:tcW w:w="1260" w:type="dxa"/>
          </w:tcPr>
          <w:p w14:paraId="7E522B7A" w14:textId="77777777" w:rsidR="00AA303E" w:rsidRDefault="00AA303E" w:rsidP="00AA303E">
            <w:pPr>
              <w:pStyle w:val="Default"/>
              <w:ind w:left="360"/>
              <w:jc w:val="right"/>
              <w:rPr>
                <w:b/>
                <w:bCs/>
                <w:sz w:val="22"/>
                <w:szCs w:val="22"/>
              </w:rPr>
            </w:pPr>
          </w:p>
        </w:tc>
        <w:tc>
          <w:tcPr>
            <w:tcW w:w="1080" w:type="dxa"/>
          </w:tcPr>
          <w:p w14:paraId="315AD1B8" w14:textId="77777777" w:rsidR="00AA303E" w:rsidRDefault="00AA303E" w:rsidP="00AA303E">
            <w:pPr>
              <w:pStyle w:val="Default"/>
              <w:ind w:left="360"/>
              <w:jc w:val="right"/>
              <w:rPr>
                <w:sz w:val="22"/>
                <w:szCs w:val="22"/>
              </w:rPr>
            </w:pPr>
            <w:r w:rsidRPr="00C87679">
              <w:rPr>
                <w:sz w:val="22"/>
                <w:szCs w:val="22"/>
              </w:rPr>
              <w:t>6</w:t>
            </w:r>
          </w:p>
          <w:p w14:paraId="042C56FD" w14:textId="77777777" w:rsidR="00AA303E" w:rsidRPr="00C87679" w:rsidRDefault="00AA303E" w:rsidP="00AA303E">
            <w:pPr>
              <w:pStyle w:val="Default"/>
              <w:ind w:left="360"/>
              <w:jc w:val="center"/>
              <w:rPr>
                <w:sz w:val="22"/>
                <w:szCs w:val="22"/>
              </w:rPr>
            </w:pPr>
            <w:r>
              <w:rPr>
                <w:sz w:val="22"/>
                <w:szCs w:val="22"/>
              </w:rPr>
              <w:t>3%</w:t>
            </w:r>
          </w:p>
        </w:tc>
        <w:tc>
          <w:tcPr>
            <w:tcW w:w="1100" w:type="dxa"/>
          </w:tcPr>
          <w:p w14:paraId="3411E4E7" w14:textId="77777777" w:rsidR="00AA303E" w:rsidRDefault="00AA303E" w:rsidP="00AA303E">
            <w:pPr>
              <w:pStyle w:val="Default"/>
              <w:ind w:left="360"/>
              <w:jc w:val="right"/>
              <w:rPr>
                <w:sz w:val="22"/>
                <w:szCs w:val="22"/>
              </w:rPr>
            </w:pPr>
            <w:r w:rsidRPr="00C87679">
              <w:rPr>
                <w:sz w:val="22"/>
                <w:szCs w:val="22"/>
              </w:rPr>
              <w:t>3</w:t>
            </w:r>
          </w:p>
          <w:p w14:paraId="2D874637" w14:textId="77777777" w:rsidR="00AA303E" w:rsidRPr="00C87679" w:rsidRDefault="00AA303E" w:rsidP="00AA303E">
            <w:pPr>
              <w:pStyle w:val="Default"/>
              <w:ind w:left="360"/>
              <w:jc w:val="center"/>
              <w:rPr>
                <w:sz w:val="22"/>
                <w:szCs w:val="22"/>
              </w:rPr>
            </w:pPr>
            <w:r>
              <w:rPr>
                <w:sz w:val="22"/>
                <w:szCs w:val="22"/>
              </w:rPr>
              <w:t>7%</w:t>
            </w:r>
          </w:p>
        </w:tc>
      </w:tr>
      <w:tr w:rsidR="00AA303E" w14:paraId="20B29765" w14:textId="77777777" w:rsidTr="005161FB">
        <w:trPr>
          <w:trHeight w:val="103"/>
        </w:trPr>
        <w:tc>
          <w:tcPr>
            <w:tcW w:w="3348" w:type="dxa"/>
          </w:tcPr>
          <w:p w14:paraId="6760A648" w14:textId="77777777" w:rsidR="00AA303E" w:rsidRPr="00C87679" w:rsidRDefault="00AA303E" w:rsidP="00AA303E">
            <w:pPr>
              <w:pStyle w:val="Default"/>
              <w:ind w:left="360"/>
              <w:rPr>
                <w:sz w:val="22"/>
                <w:szCs w:val="22"/>
              </w:rPr>
            </w:pPr>
            <w:r>
              <w:rPr>
                <w:sz w:val="22"/>
                <w:szCs w:val="22"/>
              </w:rPr>
              <w:t>Academic experience</w:t>
            </w:r>
          </w:p>
        </w:tc>
        <w:tc>
          <w:tcPr>
            <w:tcW w:w="1170" w:type="dxa"/>
          </w:tcPr>
          <w:p w14:paraId="01D81763" w14:textId="77777777" w:rsidR="00AA303E" w:rsidRDefault="00AA303E" w:rsidP="00AA303E">
            <w:pPr>
              <w:pStyle w:val="Default"/>
              <w:ind w:left="360"/>
              <w:jc w:val="right"/>
              <w:rPr>
                <w:b/>
                <w:bCs/>
                <w:sz w:val="22"/>
                <w:szCs w:val="22"/>
              </w:rPr>
            </w:pPr>
          </w:p>
        </w:tc>
        <w:tc>
          <w:tcPr>
            <w:tcW w:w="1170" w:type="dxa"/>
          </w:tcPr>
          <w:p w14:paraId="5A05F4C6" w14:textId="77777777" w:rsidR="00AA303E" w:rsidRDefault="00AA303E" w:rsidP="00AA303E">
            <w:pPr>
              <w:pStyle w:val="Default"/>
              <w:ind w:left="360"/>
              <w:jc w:val="right"/>
              <w:rPr>
                <w:sz w:val="22"/>
                <w:szCs w:val="22"/>
              </w:rPr>
            </w:pPr>
            <w:r w:rsidRPr="00C87679">
              <w:rPr>
                <w:sz w:val="22"/>
                <w:szCs w:val="22"/>
              </w:rPr>
              <w:t>1</w:t>
            </w:r>
          </w:p>
          <w:p w14:paraId="318C3888" w14:textId="77777777" w:rsidR="00AA303E" w:rsidRPr="00C87679" w:rsidRDefault="00AA303E" w:rsidP="00AA303E">
            <w:pPr>
              <w:pStyle w:val="Default"/>
              <w:ind w:left="360"/>
              <w:jc w:val="center"/>
              <w:rPr>
                <w:sz w:val="22"/>
                <w:szCs w:val="22"/>
              </w:rPr>
            </w:pPr>
            <w:r>
              <w:rPr>
                <w:sz w:val="22"/>
                <w:szCs w:val="22"/>
              </w:rPr>
              <w:t>3%</w:t>
            </w:r>
          </w:p>
        </w:tc>
        <w:tc>
          <w:tcPr>
            <w:tcW w:w="1260" w:type="dxa"/>
          </w:tcPr>
          <w:p w14:paraId="6B6199C3" w14:textId="77777777" w:rsidR="00AA303E" w:rsidRPr="00C87679" w:rsidRDefault="00AA303E" w:rsidP="00AA303E">
            <w:pPr>
              <w:pStyle w:val="Default"/>
              <w:ind w:left="360"/>
              <w:jc w:val="right"/>
              <w:rPr>
                <w:sz w:val="22"/>
                <w:szCs w:val="22"/>
              </w:rPr>
            </w:pPr>
          </w:p>
        </w:tc>
        <w:tc>
          <w:tcPr>
            <w:tcW w:w="1080" w:type="dxa"/>
          </w:tcPr>
          <w:p w14:paraId="1A54BE4F" w14:textId="77777777" w:rsidR="00AA303E" w:rsidRDefault="00AA303E" w:rsidP="00AA303E">
            <w:pPr>
              <w:pStyle w:val="Default"/>
              <w:ind w:left="360"/>
              <w:jc w:val="right"/>
              <w:rPr>
                <w:sz w:val="22"/>
                <w:szCs w:val="22"/>
              </w:rPr>
            </w:pPr>
            <w:r w:rsidRPr="00C87679">
              <w:rPr>
                <w:sz w:val="22"/>
                <w:szCs w:val="22"/>
              </w:rPr>
              <w:t>5</w:t>
            </w:r>
          </w:p>
          <w:p w14:paraId="4015A8E7" w14:textId="77777777" w:rsidR="00AA303E" w:rsidRPr="00C87679" w:rsidRDefault="00AA303E" w:rsidP="00AA303E">
            <w:pPr>
              <w:pStyle w:val="Default"/>
              <w:ind w:left="360"/>
              <w:jc w:val="center"/>
              <w:rPr>
                <w:sz w:val="22"/>
                <w:szCs w:val="22"/>
              </w:rPr>
            </w:pPr>
            <w:r>
              <w:rPr>
                <w:sz w:val="22"/>
                <w:szCs w:val="22"/>
              </w:rPr>
              <w:t>0%</w:t>
            </w:r>
          </w:p>
        </w:tc>
        <w:tc>
          <w:tcPr>
            <w:tcW w:w="1100" w:type="dxa"/>
          </w:tcPr>
          <w:p w14:paraId="19FD7558" w14:textId="77777777" w:rsidR="00AA303E" w:rsidRDefault="00AA303E" w:rsidP="00AA303E">
            <w:pPr>
              <w:pStyle w:val="Default"/>
              <w:ind w:left="360"/>
              <w:jc w:val="right"/>
              <w:rPr>
                <w:sz w:val="22"/>
                <w:szCs w:val="22"/>
              </w:rPr>
            </w:pPr>
            <w:r w:rsidRPr="00C87679">
              <w:rPr>
                <w:sz w:val="22"/>
                <w:szCs w:val="22"/>
              </w:rPr>
              <w:t>3</w:t>
            </w:r>
          </w:p>
          <w:p w14:paraId="2B8B7920" w14:textId="77777777" w:rsidR="00AA303E" w:rsidRPr="00C87679" w:rsidRDefault="00AA303E" w:rsidP="00AA303E">
            <w:pPr>
              <w:pStyle w:val="Default"/>
              <w:ind w:left="360"/>
              <w:jc w:val="center"/>
              <w:rPr>
                <w:sz w:val="22"/>
                <w:szCs w:val="22"/>
              </w:rPr>
            </w:pPr>
            <w:r>
              <w:rPr>
                <w:sz w:val="22"/>
                <w:szCs w:val="22"/>
              </w:rPr>
              <w:t>7%</w:t>
            </w:r>
          </w:p>
        </w:tc>
      </w:tr>
      <w:tr w:rsidR="00AA303E" w14:paraId="4EF81922" w14:textId="77777777" w:rsidTr="005161FB">
        <w:trPr>
          <w:trHeight w:val="103"/>
        </w:trPr>
        <w:tc>
          <w:tcPr>
            <w:tcW w:w="3348" w:type="dxa"/>
          </w:tcPr>
          <w:p w14:paraId="7E66BE34" w14:textId="77777777" w:rsidR="00AA303E" w:rsidRPr="00C87679" w:rsidRDefault="00AA303E" w:rsidP="00AA303E">
            <w:pPr>
              <w:pStyle w:val="Default"/>
              <w:ind w:left="360"/>
              <w:rPr>
                <w:sz w:val="22"/>
                <w:szCs w:val="22"/>
              </w:rPr>
            </w:pPr>
            <w:r w:rsidRPr="00C87679">
              <w:rPr>
                <w:sz w:val="22"/>
                <w:szCs w:val="22"/>
              </w:rPr>
              <w:t>Teaching</w:t>
            </w:r>
          </w:p>
        </w:tc>
        <w:tc>
          <w:tcPr>
            <w:tcW w:w="1170" w:type="dxa"/>
          </w:tcPr>
          <w:p w14:paraId="469BB9CA" w14:textId="77777777" w:rsidR="00AA303E" w:rsidRDefault="00AA303E" w:rsidP="00AA303E">
            <w:pPr>
              <w:pStyle w:val="Default"/>
              <w:ind w:left="360"/>
              <w:jc w:val="right"/>
              <w:rPr>
                <w:b/>
                <w:bCs/>
                <w:sz w:val="22"/>
                <w:szCs w:val="22"/>
              </w:rPr>
            </w:pPr>
          </w:p>
        </w:tc>
        <w:tc>
          <w:tcPr>
            <w:tcW w:w="1170" w:type="dxa"/>
          </w:tcPr>
          <w:p w14:paraId="5F335F9C" w14:textId="77777777" w:rsidR="00AA303E" w:rsidRDefault="00AA303E" w:rsidP="00AA303E">
            <w:pPr>
              <w:pStyle w:val="Default"/>
              <w:ind w:left="360"/>
              <w:jc w:val="right"/>
              <w:rPr>
                <w:sz w:val="22"/>
                <w:szCs w:val="22"/>
              </w:rPr>
            </w:pPr>
            <w:r>
              <w:rPr>
                <w:sz w:val="22"/>
                <w:szCs w:val="22"/>
              </w:rPr>
              <w:t>1</w:t>
            </w:r>
          </w:p>
          <w:p w14:paraId="50E7CCB8" w14:textId="77777777" w:rsidR="00AA303E" w:rsidRPr="00C87679" w:rsidRDefault="00AA303E" w:rsidP="00AA303E">
            <w:pPr>
              <w:pStyle w:val="Default"/>
              <w:ind w:left="360"/>
              <w:jc w:val="center"/>
              <w:rPr>
                <w:sz w:val="22"/>
                <w:szCs w:val="22"/>
              </w:rPr>
            </w:pPr>
            <w:r>
              <w:rPr>
                <w:sz w:val="22"/>
                <w:szCs w:val="22"/>
              </w:rPr>
              <w:t>3%</w:t>
            </w:r>
          </w:p>
        </w:tc>
        <w:tc>
          <w:tcPr>
            <w:tcW w:w="1260" w:type="dxa"/>
          </w:tcPr>
          <w:p w14:paraId="67A5A202" w14:textId="77777777" w:rsidR="00AA303E" w:rsidRDefault="00AA303E" w:rsidP="00AA303E">
            <w:pPr>
              <w:pStyle w:val="Default"/>
              <w:ind w:left="360"/>
              <w:jc w:val="right"/>
              <w:rPr>
                <w:b/>
                <w:bCs/>
                <w:sz w:val="22"/>
                <w:szCs w:val="22"/>
              </w:rPr>
            </w:pPr>
          </w:p>
        </w:tc>
        <w:tc>
          <w:tcPr>
            <w:tcW w:w="1080" w:type="dxa"/>
          </w:tcPr>
          <w:p w14:paraId="58450788" w14:textId="77777777" w:rsidR="00AA303E" w:rsidRDefault="00AA303E" w:rsidP="00AA303E">
            <w:pPr>
              <w:pStyle w:val="Default"/>
              <w:ind w:left="360"/>
              <w:jc w:val="right"/>
              <w:rPr>
                <w:sz w:val="22"/>
                <w:szCs w:val="22"/>
              </w:rPr>
            </w:pPr>
            <w:r>
              <w:rPr>
                <w:sz w:val="22"/>
                <w:szCs w:val="22"/>
              </w:rPr>
              <w:t>5</w:t>
            </w:r>
          </w:p>
          <w:p w14:paraId="6B3EE051" w14:textId="77777777" w:rsidR="00AA303E" w:rsidRPr="00C87679" w:rsidRDefault="00AA303E" w:rsidP="00AA303E">
            <w:pPr>
              <w:pStyle w:val="Default"/>
              <w:ind w:left="360"/>
              <w:jc w:val="center"/>
              <w:rPr>
                <w:sz w:val="22"/>
                <w:szCs w:val="22"/>
              </w:rPr>
            </w:pPr>
            <w:r>
              <w:rPr>
                <w:sz w:val="22"/>
                <w:szCs w:val="22"/>
              </w:rPr>
              <w:t>0%</w:t>
            </w:r>
          </w:p>
        </w:tc>
        <w:tc>
          <w:tcPr>
            <w:tcW w:w="1100" w:type="dxa"/>
          </w:tcPr>
          <w:p w14:paraId="6630838D" w14:textId="77777777" w:rsidR="00AA303E" w:rsidRDefault="00AA303E" w:rsidP="00AA303E">
            <w:pPr>
              <w:pStyle w:val="Default"/>
              <w:ind w:left="360"/>
              <w:jc w:val="right"/>
              <w:rPr>
                <w:sz w:val="22"/>
                <w:szCs w:val="22"/>
              </w:rPr>
            </w:pPr>
            <w:r>
              <w:rPr>
                <w:sz w:val="22"/>
                <w:szCs w:val="22"/>
              </w:rPr>
              <w:t>3</w:t>
            </w:r>
          </w:p>
          <w:p w14:paraId="6E33A970" w14:textId="77777777" w:rsidR="00AA303E" w:rsidRPr="00C87679" w:rsidRDefault="00AA303E" w:rsidP="00AA303E">
            <w:pPr>
              <w:pStyle w:val="Default"/>
              <w:ind w:left="360"/>
              <w:jc w:val="center"/>
              <w:rPr>
                <w:sz w:val="22"/>
                <w:szCs w:val="22"/>
              </w:rPr>
            </w:pPr>
            <w:r>
              <w:rPr>
                <w:sz w:val="22"/>
                <w:szCs w:val="22"/>
              </w:rPr>
              <w:t>7%</w:t>
            </w:r>
          </w:p>
        </w:tc>
      </w:tr>
      <w:tr w:rsidR="00AA303E" w14:paraId="6CA3EBD1" w14:textId="77777777" w:rsidTr="005161FB">
        <w:trPr>
          <w:trHeight w:val="103"/>
        </w:trPr>
        <w:tc>
          <w:tcPr>
            <w:tcW w:w="3348" w:type="dxa"/>
          </w:tcPr>
          <w:p w14:paraId="1EE9197A" w14:textId="77777777" w:rsidR="00AA303E" w:rsidRPr="00C87679" w:rsidRDefault="00AA303E" w:rsidP="00AA303E">
            <w:pPr>
              <w:pStyle w:val="Default"/>
              <w:ind w:left="360"/>
              <w:rPr>
                <w:sz w:val="22"/>
                <w:szCs w:val="22"/>
              </w:rPr>
            </w:pPr>
            <w:r w:rsidRPr="00C87679">
              <w:rPr>
                <w:sz w:val="22"/>
                <w:szCs w:val="22"/>
              </w:rPr>
              <w:t>Critical thinking skill</w:t>
            </w:r>
          </w:p>
        </w:tc>
        <w:tc>
          <w:tcPr>
            <w:tcW w:w="1170" w:type="dxa"/>
          </w:tcPr>
          <w:p w14:paraId="6F8314EA" w14:textId="77777777" w:rsidR="00AA303E" w:rsidRDefault="00AA303E" w:rsidP="00AA303E">
            <w:pPr>
              <w:pStyle w:val="Default"/>
              <w:ind w:left="360"/>
              <w:jc w:val="right"/>
              <w:rPr>
                <w:b/>
                <w:bCs/>
                <w:sz w:val="22"/>
                <w:szCs w:val="22"/>
              </w:rPr>
            </w:pPr>
          </w:p>
        </w:tc>
        <w:tc>
          <w:tcPr>
            <w:tcW w:w="1170" w:type="dxa"/>
          </w:tcPr>
          <w:p w14:paraId="12C64CAC" w14:textId="77777777" w:rsidR="00AA303E" w:rsidRPr="00C87679" w:rsidRDefault="00AA303E" w:rsidP="00AA303E">
            <w:pPr>
              <w:pStyle w:val="Default"/>
              <w:ind w:left="360"/>
              <w:jc w:val="right"/>
              <w:rPr>
                <w:sz w:val="22"/>
                <w:szCs w:val="22"/>
              </w:rPr>
            </w:pPr>
          </w:p>
        </w:tc>
        <w:tc>
          <w:tcPr>
            <w:tcW w:w="1260" w:type="dxa"/>
          </w:tcPr>
          <w:p w14:paraId="5C78191B" w14:textId="77777777" w:rsidR="00AA303E" w:rsidRPr="00C87679" w:rsidRDefault="00AA303E" w:rsidP="00AA303E">
            <w:pPr>
              <w:pStyle w:val="Default"/>
              <w:ind w:left="360"/>
              <w:jc w:val="right"/>
              <w:rPr>
                <w:sz w:val="22"/>
                <w:szCs w:val="22"/>
              </w:rPr>
            </w:pPr>
          </w:p>
        </w:tc>
        <w:tc>
          <w:tcPr>
            <w:tcW w:w="1080" w:type="dxa"/>
          </w:tcPr>
          <w:p w14:paraId="06680A9C" w14:textId="77777777" w:rsidR="00AA303E" w:rsidRDefault="00AA303E" w:rsidP="00AA303E">
            <w:pPr>
              <w:pStyle w:val="Default"/>
              <w:ind w:left="360"/>
              <w:jc w:val="right"/>
              <w:rPr>
                <w:sz w:val="22"/>
                <w:szCs w:val="22"/>
              </w:rPr>
            </w:pPr>
            <w:r>
              <w:rPr>
                <w:sz w:val="22"/>
                <w:szCs w:val="22"/>
              </w:rPr>
              <w:t>7</w:t>
            </w:r>
          </w:p>
          <w:p w14:paraId="606BC86E" w14:textId="77777777" w:rsidR="00AA303E" w:rsidRPr="00C87679" w:rsidRDefault="00AA303E" w:rsidP="00AA303E">
            <w:pPr>
              <w:pStyle w:val="Default"/>
              <w:ind w:left="360"/>
              <w:jc w:val="center"/>
              <w:rPr>
                <w:sz w:val="22"/>
                <w:szCs w:val="22"/>
              </w:rPr>
            </w:pPr>
            <w:r>
              <w:rPr>
                <w:sz w:val="22"/>
                <w:szCs w:val="22"/>
              </w:rPr>
              <w:t>5%</w:t>
            </w:r>
          </w:p>
        </w:tc>
        <w:tc>
          <w:tcPr>
            <w:tcW w:w="1100" w:type="dxa"/>
          </w:tcPr>
          <w:p w14:paraId="21F501EC" w14:textId="77777777" w:rsidR="00AA303E" w:rsidRDefault="00AA303E" w:rsidP="00AA303E">
            <w:pPr>
              <w:pStyle w:val="Default"/>
              <w:ind w:left="360"/>
              <w:jc w:val="right"/>
              <w:rPr>
                <w:sz w:val="22"/>
                <w:szCs w:val="22"/>
              </w:rPr>
            </w:pPr>
            <w:r>
              <w:rPr>
                <w:sz w:val="22"/>
                <w:szCs w:val="22"/>
              </w:rPr>
              <w:t>2</w:t>
            </w:r>
          </w:p>
          <w:p w14:paraId="4F578C08" w14:textId="77777777" w:rsidR="00AA303E" w:rsidRPr="00C87679" w:rsidRDefault="00AA303E" w:rsidP="00AA303E">
            <w:pPr>
              <w:pStyle w:val="Default"/>
              <w:ind w:left="360"/>
              <w:jc w:val="center"/>
              <w:rPr>
                <w:sz w:val="22"/>
                <w:szCs w:val="22"/>
              </w:rPr>
            </w:pPr>
            <w:r>
              <w:rPr>
                <w:sz w:val="22"/>
                <w:szCs w:val="22"/>
              </w:rPr>
              <w:t>5%</w:t>
            </w:r>
          </w:p>
        </w:tc>
      </w:tr>
      <w:tr w:rsidR="00AA303E" w14:paraId="110BC671" w14:textId="77777777" w:rsidTr="005161FB">
        <w:trPr>
          <w:trHeight w:val="103"/>
        </w:trPr>
        <w:tc>
          <w:tcPr>
            <w:tcW w:w="3348" w:type="dxa"/>
          </w:tcPr>
          <w:p w14:paraId="679A93C1" w14:textId="77777777" w:rsidR="00AA303E" w:rsidRPr="00C87679" w:rsidRDefault="00AA303E" w:rsidP="00AA303E">
            <w:pPr>
              <w:pStyle w:val="Default"/>
              <w:ind w:left="360"/>
              <w:rPr>
                <w:sz w:val="22"/>
                <w:szCs w:val="22"/>
              </w:rPr>
            </w:pPr>
            <w:r>
              <w:rPr>
                <w:sz w:val="22"/>
                <w:szCs w:val="22"/>
              </w:rPr>
              <w:t>Communication skill</w:t>
            </w:r>
          </w:p>
        </w:tc>
        <w:tc>
          <w:tcPr>
            <w:tcW w:w="1170" w:type="dxa"/>
          </w:tcPr>
          <w:p w14:paraId="3023436F" w14:textId="77777777" w:rsidR="00AA303E" w:rsidRDefault="00AA303E" w:rsidP="00AA303E">
            <w:pPr>
              <w:pStyle w:val="Default"/>
              <w:ind w:left="360"/>
              <w:jc w:val="right"/>
              <w:rPr>
                <w:b/>
                <w:bCs/>
                <w:sz w:val="22"/>
                <w:szCs w:val="22"/>
              </w:rPr>
            </w:pPr>
          </w:p>
        </w:tc>
        <w:tc>
          <w:tcPr>
            <w:tcW w:w="1170" w:type="dxa"/>
          </w:tcPr>
          <w:p w14:paraId="53DEB784" w14:textId="77777777" w:rsidR="00AA303E" w:rsidRDefault="00AA303E" w:rsidP="00AA303E">
            <w:pPr>
              <w:pStyle w:val="Default"/>
              <w:ind w:left="360"/>
              <w:jc w:val="right"/>
              <w:rPr>
                <w:sz w:val="22"/>
                <w:szCs w:val="22"/>
              </w:rPr>
            </w:pPr>
            <w:r>
              <w:rPr>
                <w:sz w:val="22"/>
                <w:szCs w:val="22"/>
              </w:rPr>
              <w:t>1</w:t>
            </w:r>
          </w:p>
          <w:p w14:paraId="223313A7" w14:textId="77777777" w:rsidR="00AA303E" w:rsidRPr="00C87679" w:rsidRDefault="00AA303E" w:rsidP="00AA303E">
            <w:pPr>
              <w:pStyle w:val="Default"/>
              <w:ind w:left="360"/>
              <w:jc w:val="center"/>
              <w:rPr>
                <w:sz w:val="22"/>
                <w:szCs w:val="22"/>
              </w:rPr>
            </w:pPr>
            <w:r>
              <w:rPr>
                <w:sz w:val="22"/>
                <w:szCs w:val="22"/>
              </w:rPr>
              <w:t>3%</w:t>
            </w:r>
          </w:p>
        </w:tc>
        <w:tc>
          <w:tcPr>
            <w:tcW w:w="1260" w:type="dxa"/>
          </w:tcPr>
          <w:p w14:paraId="1C85B933" w14:textId="77777777" w:rsidR="00AA303E" w:rsidRDefault="00AA303E" w:rsidP="00AA303E">
            <w:pPr>
              <w:pStyle w:val="Default"/>
              <w:ind w:left="360"/>
              <w:jc w:val="right"/>
              <w:rPr>
                <w:sz w:val="22"/>
                <w:szCs w:val="22"/>
              </w:rPr>
            </w:pPr>
            <w:r>
              <w:rPr>
                <w:sz w:val="22"/>
                <w:szCs w:val="22"/>
              </w:rPr>
              <w:t>1</w:t>
            </w:r>
          </w:p>
          <w:p w14:paraId="511E9099" w14:textId="77777777" w:rsidR="00AA303E" w:rsidRPr="00C87679" w:rsidRDefault="00AA303E" w:rsidP="00AA303E">
            <w:pPr>
              <w:pStyle w:val="Default"/>
              <w:ind w:left="360"/>
              <w:jc w:val="center"/>
              <w:rPr>
                <w:sz w:val="22"/>
                <w:szCs w:val="22"/>
              </w:rPr>
            </w:pPr>
            <w:r>
              <w:rPr>
                <w:sz w:val="22"/>
                <w:szCs w:val="22"/>
              </w:rPr>
              <w:t>3%</w:t>
            </w:r>
          </w:p>
        </w:tc>
        <w:tc>
          <w:tcPr>
            <w:tcW w:w="1080" w:type="dxa"/>
          </w:tcPr>
          <w:p w14:paraId="1C9E2AD4" w14:textId="77777777" w:rsidR="00AA303E" w:rsidRDefault="00AA303E" w:rsidP="00AA303E">
            <w:pPr>
              <w:pStyle w:val="Default"/>
              <w:ind w:left="360"/>
              <w:jc w:val="right"/>
              <w:rPr>
                <w:sz w:val="22"/>
                <w:szCs w:val="22"/>
              </w:rPr>
            </w:pPr>
            <w:r>
              <w:rPr>
                <w:sz w:val="22"/>
                <w:szCs w:val="22"/>
              </w:rPr>
              <w:t>5</w:t>
            </w:r>
          </w:p>
          <w:p w14:paraId="7ADDDA68" w14:textId="77777777" w:rsidR="00AA303E" w:rsidRPr="00C87679" w:rsidRDefault="00AA303E" w:rsidP="00AA303E">
            <w:pPr>
              <w:pStyle w:val="Default"/>
              <w:ind w:left="360"/>
              <w:jc w:val="center"/>
              <w:rPr>
                <w:sz w:val="22"/>
                <w:szCs w:val="22"/>
              </w:rPr>
            </w:pPr>
            <w:r>
              <w:rPr>
                <w:sz w:val="22"/>
                <w:szCs w:val="22"/>
              </w:rPr>
              <w:t>0%</w:t>
            </w:r>
          </w:p>
        </w:tc>
        <w:tc>
          <w:tcPr>
            <w:tcW w:w="1100" w:type="dxa"/>
          </w:tcPr>
          <w:p w14:paraId="2C10CE5B" w14:textId="77777777" w:rsidR="00AA303E" w:rsidRDefault="00AA303E" w:rsidP="00AA303E">
            <w:pPr>
              <w:pStyle w:val="Default"/>
              <w:ind w:left="360"/>
              <w:jc w:val="right"/>
              <w:rPr>
                <w:sz w:val="22"/>
                <w:szCs w:val="22"/>
              </w:rPr>
            </w:pPr>
            <w:r>
              <w:rPr>
                <w:sz w:val="22"/>
                <w:szCs w:val="22"/>
              </w:rPr>
              <w:t>2</w:t>
            </w:r>
          </w:p>
          <w:p w14:paraId="1BC9353B" w14:textId="77777777" w:rsidR="00AA303E" w:rsidRPr="00C87679" w:rsidRDefault="00AA303E" w:rsidP="00AA303E">
            <w:pPr>
              <w:pStyle w:val="Default"/>
              <w:ind w:left="360"/>
              <w:jc w:val="center"/>
              <w:rPr>
                <w:sz w:val="22"/>
                <w:szCs w:val="22"/>
              </w:rPr>
            </w:pPr>
            <w:r>
              <w:rPr>
                <w:sz w:val="22"/>
                <w:szCs w:val="22"/>
              </w:rPr>
              <w:t>4%</w:t>
            </w:r>
          </w:p>
        </w:tc>
      </w:tr>
      <w:tr w:rsidR="00AA303E" w14:paraId="44DA5121" w14:textId="77777777" w:rsidTr="005161FB">
        <w:trPr>
          <w:trHeight w:val="103"/>
        </w:trPr>
        <w:tc>
          <w:tcPr>
            <w:tcW w:w="3348" w:type="dxa"/>
          </w:tcPr>
          <w:p w14:paraId="0BC8A4C3" w14:textId="77777777" w:rsidR="00AA303E" w:rsidRPr="00DD03A7" w:rsidRDefault="00AA303E" w:rsidP="00AA303E">
            <w:pPr>
              <w:pStyle w:val="Default"/>
              <w:ind w:left="360"/>
              <w:rPr>
                <w:sz w:val="22"/>
                <w:szCs w:val="22"/>
              </w:rPr>
            </w:pPr>
            <w:r w:rsidRPr="00DD03A7">
              <w:rPr>
                <w:sz w:val="22"/>
                <w:szCs w:val="22"/>
              </w:rPr>
              <w:t>Setting and achieving goals skill</w:t>
            </w:r>
          </w:p>
        </w:tc>
        <w:tc>
          <w:tcPr>
            <w:tcW w:w="1170" w:type="dxa"/>
          </w:tcPr>
          <w:p w14:paraId="2B6579CC" w14:textId="77777777" w:rsidR="00AA303E" w:rsidRDefault="00AA303E" w:rsidP="00AA303E">
            <w:pPr>
              <w:pStyle w:val="Default"/>
              <w:ind w:left="360"/>
              <w:jc w:val="right"/>
              <w:rPr>
                <w:b/>
                <w:bCs/>
                <w:sz w:val="22"/>
                <w:szCs w:val="22"/>
              </w:rPr>
            </w:pPr>
          </w:p>
        </w:tc>
        <w:tc>
          <w:tcPr>
            <w:tcW w:w="1170" w:type="dxa"/>
          </w:tcPr>
          <w:p w14:paraId="6EFE6059" w14:textId="77777777" w:rsidR="00AA303E" w:rsidRPr="00DD03A7" w:rsidRDefault="00AA303E" w:rsidP="00AA303E">
            <w:pPr>
              <w:pStyle w:val="Default"/>
              <w:ind w:left="360"/>
              <w:jc w:val="right"/>
              <w:rPr>
                <w:sz w:val="22"/>
                <w:szCs w:val="22"/>
              </w:rPr>
            </w:pPr>
          </w:p>
        </w:tc>
        <w:tc>
          <w:tcPr>
            <w:tcW w:w="1260" w:type="dxa"/>
          </w:tcPr>
          <w:p w14:paraId="2FC31CFC" w14:textId="77777777" w:rsidR="00AA303E" w:rsidRPr="00DD03A7" w:rsidRDefault="00AA303E" w:rsidP="00AA303E">
            <w:pPr>
              <w:pStyle w:val="Default"/>
              <w:ind w:left="360"/>
              <w:jc w:val="right"/>
              <w:rPr>
                <w:sz w:val="22"/>
                <w:szCs w:val="22"/>
              </w:rPr>
            </w:pPr>
          </w:p>
        </w:tc>
        <w:tc>
          <w:tcPr>
            <w:tcW w:w="1080" w:type="dxa"/>
          </w:tcPr>
          <w:p w14:paraId="6B3BC3B0" w14:textId="77777777" w:rsidR="00AA303E" w:rsidRDefault="00AA303E" w:rsidP="00AA303E">
            <w:pPr>
              <w:pStyle w:val="Default"/>
              <w:ind w:left="360"/>
              <w:jc w:val="right"/>
              <w:rPr>
                <w:sz w:val="22"/>
                <w:szCs w:val="22"/>
              </w:rPr>
            </w:pPr>
            <w:r>
              <w:rPr>
                <w:sz w:val="22"/>
                <w:szCs w:val="22"/>
              </w:rPr>
              <w:t>3</w:t>
            </w:r>
          </w:p>
          <w:p w14:paraId="6ECF3677" w14:textId="77777777" w:rsidR="00AA303E" w:rsidRPr="00DD03A7" w:rsidRDefault="00AA303E" w:rsidP="00AA303E">
            <w:pPr>
              <w:pStyle w:val="Default"/>
              <w:ind w:left="360"/>
              <w:jc w:val="center"/>
              <w:rPr>
                <w:sz w:val="22"/>
                <w:szCs w:val="22"/>
              </w:rPr>
            </w:pPr>
            <w:r>
              <w:rPr>
                <w:sz w:val="22"/>
                <w:szCs w:val="22"/>
              </w:rPr>
              <w:t>8%</w:t>
            </w:r>
          </w:p>
        </w:tc>
        <w:tc>
          <w:tcPr>
            <w:tcW w:w="1100" w:type="dxa"/>
          </w:tcPr>
          <w:p w14:paraId="1E695311" w14:textId="77777777" w:rsidR="00AA303E" w:rsidRDefault="00AA303E" w:rsidP="00AA303E">
            <w:pPr>
              <w:pStyle w:val="Default"/>
              <w:ind w:left="360"/>
              <w:jc w:val="right"/>
              <w:rPr>
                <w:sz w:val="22"/>
                <w:szCs w:val="22"/>
              </w:rPr>
            </w:pPr>
            <w:r>
              <w:rPr>
                <w:sz w:val="22"/>
                <w:szCs w:val="22"/>
              </w:rPr>
              <w:t>6</w:t>
            </w:r>
          </w:p>
          <w:p w14:paraId="49A472F1" w14:textId="77777777" w:rsidR="00AA303E" w:rsidRPr="00DD03A7" w:rsidRDefault="00AA303E" w:rsidP="00AA303E">
            <w:pPr>
              <w:pStyle w:val="Default"/>
              <w:ind w:left="360"/>
              <w:jc w:val="center"/>
              <w:rPr>
                <w:sz w:val="22"/>
                <w:szCs w:val="22"/>
              </w:rPr>
            </w:pPr>
            <w:r>
              <w:rPr>
                <w:sz w:val="22"/>
                <w:szCs w:val="22"/>
              </w:rPr>
              <w:t>2%</w:t>
            </w:r>
          </w:p>
        </w:tc>
      </w:tr>
      <w:tr w:rsidR="00AA303E" w14:paraId="1CD09E15" w14:textId="77777777" w:rsidTr="005161FB">
        <w:trPr>
          <w:trHeight w:val="103"/>
        </w:trPr>
        <w:tc>
          <w:tcPr>
            <w:tcW w:w="3348" w:type="dxa"/>
          </w:tcPr>
          <w:p w14:paraId="06674711" w14:textId="77777777" w:rsidR="00AA303E" w:rsidRPr="00DD03A7" w:rsidRDefault="00AA303E" w:rsidP="00AA303E">
            <w:pPr>
              <w:pStyle w:val="Default"/>
              <w:ind w:left="360"/>
              <w:rPr>
                <w:sz w:val="22"/>
                <w:szCs w:val="22"/>
              </w:rPr>
            </w:pPr>
            <w:r w:rsidRPr="00DD03A7">
              <w:rPr>
                <w:sz w:val="22"/>
                <w:szCs w:val="22"/>
              </w:rPr>
              <w:t>Admissions and Records</w:t>
            </w:r>
          </w:p>
        </w:tc>
        <w:tc>
          <w:tcPr>
            <w:tcW w:w="1170" w:type="dxa"/>
          </w:tcPr>
          <w:p w14:paraId="431E161E" w14:textId="77777777" w:rsidR="00AA303E" w:rsidRDefault="00AA303E" w:rsidP="00AA303E">
            <w:pPr>
              <w:pStyle w:val="Default"/>
              <w:ind w:left="360"/>
              <w:jc w:val="right"/>
              <w:rPr>
                <w:b/>
                <w:bCs/>
                <w:sz w:val="22"/>
                <w:szCs w:val="22"/>
              </w:rPr>
            </w:pPr>
          </w:p>
        </w:tc>
        <w:tc>
          <w:tcPr>
            <w:tcW w:w="1170" w:type="dxa"/>
          </w:tcPr>
          <w:p w14:paraId="7443468D" w14:textId="77777777" w:rsidR="00AA303E" w:rsidRPr="00DD03A7" w:rsidRDefault="00AA303E" w:rsidP="00AA303E">
            <w:pPr>
              <w:pStyle w:val="Default"/>
              <w:ind w:left="360"/>
              <w:jc w:val="right"/>
              <w:rPr>
                <w:sz w:val="22"/>
                <w:szCs w:val="22"/>
              </w:rPr>
            </w:pPr>
          </w:p>
        </w:tc>
        <w:tc>
          <w:tcPr>
            <w:tcW w:w="1260" w:type="dxa"/>
          </w:tcPr>
          <w:p w14:paraId="53F67E44" w14:textId="77777777" w:rsidR="00AA303E" w:rsidRPr="00DD03A7" w:rsidRDefault="00AA303E" w:rsidP="00AA303E">
            <w:pPr>
              <w:pStyle w:val="Default"/>
              <w:ind w:left="360"/>
              <w:jc w:val="right"/>
              <w:rPr>
                <w:sz w:val="22"/>
                <w:szCs w:val="22"/>
              </w:rPr>
            </w:pPr>
          </w:p>
        </w:tc>
        <w:tc>
          <w:tcPr>
            <w:tcW w:w="1080" w:type="dxa"/>
          </w:tcPr>
          <w:p w14:paraId="3256D809" w14:textId="77777777" w:rsidR="00AA303E" w:rsidRDefault="00AA303E" w:rsidP="00AA303E">
            <w:pPr>
              <w:pStyle w:val="Default"/>
              <w:ind w:left="360"/>
              <w:jc w:val="right"/>
              <w:rPr>
                <w:sz w:val="22"/>
                <w:szCs w:val="22"/>
              </w:rPr>
            </w:pPr>
            <w:r>
              <w:rPr>
                <w:sz w:val="22"/>
                <w:szCs w:val="22"/>
              </w:rPr>
              <w:t>7</w:t>
            </w:r>
          </w:p>
          <w:p w14:paraId="48AAA93C" w14:textId="77777777" w:rsidR="00AA303E" w:rsidRPr="00DD03A7" w:rsidRDefault="00AA303E" w:rsidP="00AA303E">
            <w:pPr>
              <w:pStyle w:val="Default"/>
              <w:ind w:left="360"/>
              <w:jc w:val="center"/>
              <w:rPr>
                <w:sz w:val="22"/>
                <w:szCs w:val="22"/>
              </w:rPr>
            </w:pPr>
            <w:r>
              <w:rPr>
                <w:sz w:val="22"/>
                <w:szCs w:val="22"/>
              </w:rPr>
              <w:t>5%</w:t>
            </w:r>
          </w:p>
        </w:tc>
        <w:tc>
          <w:tcPr>
            <w:tcW w:w="1100" w:type="dxa"/>
          </w:tcPr>
          <w:p w14:paraId="562B4613" w14:textId="77777777" w:rsidR="00AA303E" w:rsidRDefault="00AA303E" w:rsidP="00AA303E">
            <w:pPr>
              <w:pStyle w:val="Default"/>
              <w:ind w:left="360"/>
              <w:jc w:val="right"/>
              <w:rPr>
                <w:sz w:val="22"/>
                <w:szCs w:val="22"/>
              </w:rPr>
            </w:pPr>
            <w:r>
              <w:rPr>
                <w:sz w:val="22"/>
                <w:szCs w:val="22"/>
              </w:rPr>
              <w:t>2</w:t>
            </w:r>
          </w:p>
          <w:p w14:paraId="552C3A97" w14:textId="77777777" w:rsidR="00AA303E" w:rsidRPr="00DD03A7" w:rsidRDefault="00AA303E" w:rsidP="00AA303E">
            <w:pPr>
              <w:pStyle w:val="Default"/>
              <w:ind w:left="360"/>
              <w:jc w:val="center"/>
              <w:rPr>
                <w:sz w:val="22"/>
                <w:szCs w:val="22"/>
              </w:rPr>
            </w:pPr>
            <w:r>
              <w:rPr>
                <w:sz w:val="22"/>
                <w:szCs w:val="22"/>
              </w:rPr>
              <w:t>5%</w:t>
            </w:r>
          </w:p>
        </w:tc>
      </w:tr>
      <w:tr w:rsidR="00AA303E" w14:paraId="71F57F23" w14:textId="77777777" w:rsidTr="005161FB">
        <w:trPr>
          <w:trHeight w:val="103"/>
        </w:trPr>
        <w:tc>
          <w:tcPr>
            <w:tcW w:w="3348" w:type="dxa"/>
          </w:tcPr>
          <w:p w14:paraId="0A4D3C56" w14:textId="77777777" w:rsidR="00AA303E" w:rsidRPr="00DD03A7" w:rsidRDefault="00AA303E" w:rsidP="00AA303E">
            <w:pPr>
              <w:pStyle w:val="Default"/>
              <w:ind w:left="360"/>
              <w:rPr>
                <w:sz w:val="22"/>
                <w:szCs w:val="22"/>
              </w:rPr>
            </w:pPr>
            <w:r w:rsidRPr="00DD03A7">
              <w:rPr>
                <w:sz w:val="22"/>
                <w:szCs w:val="22"/>
              </w:rPr>
              <w:t>Financial Aid</w:t>
            </w:r>
          </w:p>
        </w:tc>
        <w:tc>
          <w:tcPr>
            <w:tcW w:w="1170" w:type="dxa"/>
          </w:tcPr>
          <w:p w14:paraId="50106544" w14:textId="77777777" w:rsidR="00AA303E" w:rsidRDefault="00AA303E" w:rsidP="00AA303E">
            <w:pPr>
              <w:pStyle w:val="Default"/>
              <w:ind w:left="360"/>
              <w:jc w:val="right"/>
              <w:rPr>
                <w:b/>
                <w:bCs/>
                <w:sz w:val="22"/>
                <w:szCs w:val="22"/>
              </w:rPr>
            </w:pPr>
          </w:p>
        </w:tc>
        <w:tc>
          <w:tcPr>
            <w:tcW w:w="1170" w:type="dxa"/>
          </w:tcPr>
          <w:p w14:paraId="2009BA1F" w14:textId="77777777" w:rsidR="00AA303E" w:rsidRDefault="00AA303E" w:rsidP="00AA303E">
            <w:pPr>
              <w:pStyle w:val="Default"/>
              <w:ind w:left="360"/>
              <w:jc w:val="right"/>
              <w:rPr>
                <w:sz w:val="22"/>
                <w:szCs w:val="22"/>
              </w:rPr>
            </w:pPr>
            <w:r>
              <w:rPr>
                <w:sz w:val="22"/>
                <w:szCs w:val="22"/>
              </w:rPr>
              <w:t>1</w:t>
            </w:r>
          </w:p>
          <w:p w14:paraId="3035F7A0" w14:textId="77777777" w:rsidR="00AA303E" w:rsidRPr="00DD03A7" w:rsidRDefault="00AA303E" w:rsidP="00AA303E">
            <w:pPr>
              <w:pStyle w:val="Default"/>
              <w:ind w:left="360"/>
              <w:jc w:val="center"/>
              <w:rPr>
                <w:sz w:val="22"/>
                <w:szCs w:val="22"/>
              </w:rPr>
            </w:pPr>
            <w:r>
              <w:rPr>
                <w:sz w:val="22"/>
                <w:szCs w:val="22"/>
              </w:rPr>
              <w:t>3%</w:t>
            </w:r>
          </w:p>
        </w:tc>
        <w:tc>
          <w:tcPr>
            <w:tcW w:w="1260" w:type="dxa"/>
          </w:tcPr>
          <w:p w14:paraId="21699017" w14:textId="77777777" w:rsidR="00AA303E" w:rsidRPr="00DD03A7" w:rsidRDefault="00AA303E" w:rsidP="00AA303E">
            <w:pPr>
              <w:pStyle w:val="Default"/>
              <w:ind w:left="360"/>
              <w:jc w:val="right"/>
              <w:rPr>
                <w:sz w:val="22"/>
                <w:szCs w:val="22"/>
              </w:rPr>
            </w:pPr>
          </w:p>
        </w:tc>
        <w:tc>
          <w:tcPr>
            <w:tcW w:w="1080" w:type="dxa"/>
          </w:tcPr>
          <w:p w14:paraId="69C98976" w14:textId="77777777" w:rsidR="00AA303E" w:rsidRDefault="00AA303E" w:rsidP="00AA303E">
            <w:pPr>
              <w:pStyle w:val="Default"/>
              <w:ind w:left="360"/>
              <w:jc w:val="right"/>
              <w:rPr>
                <w:sz w:val="22"/>
                <w:szCs w:val="22"/>
              </w:rPr>
            </w:pPr>
            <w:r>
              <w:rPr>
                <w:sz w:val="22"/>
                <w:szCs w:val="22"/>
              </w:rPr>
              <w:t>6</w:t>
            </w:r>
          </w:p>
          <w:p w14:paraId="73AB5C2A" w14:textId="77777777" w:rsidR="00AA303E" w:rsidRPr="00DD03A7" w:rsidRDefault="00AA303E" w:rsidP="00AA303E">
            <w:pPr>
              <w:pStyle w:val="Default"/>
              <w:ind w:left="360"/>
              <w:jc w:val="center"/>
              <w:rPr>
                <w:sz w:val="22"/>
                <w:szCs w:val="22"/>
              </w:rPr>
            </w:pPr>
            <w:r>
              <w:rPr>
                <w:sz w:val="22"/>
                <w:szCs w:val="22"/>
              </w:rPr>
              <w:t>3%</w:t>
            </w:r>
          </w:p>
        </w:tc>
        <w:tc>
          <w:tcPr>
            <w:tcW w:w="1100" w:type="dxa"/>
          </w:tcPr>
          <w:p w14:paraId="0FFBB178" w14:textId="77777777" w:rsidR="00AA303E" w:rsidRDefault="00AA303E" w:rsidP="00AA303E">
            <w:pPr>
              <w:pStyle w:val="Default"/>
              <w:ind w:left="360"/>
              <w:jc w:val="right"/>
              <w:rPr>
                <w:sz w:val="22"/>
                <w:szCs w:val="22"/>
              </w:rPr>
            </w:pPr>
            <w:r>
              <w:rPr>
                <w:sz w:val="22"/>
                <w:szCs w:val="22"/>
              </w:rPr>
              <w:t>2</w:t>
            </w:r>
          </w:p>
          <w:p w14:paraId="45D405F6" w14:textId="77777777" w:rsidR="00AA303E" w:rsidRPr="00DD03A7" w:rsidRDefault="00AA303E" w:rsidP="00AA303E">
            <w:pPr>
              <w:pStyle w:val="Default"/>
              <w:ind w:left="360"/>
              <w:jc w:val="center"/>
              <w:rPr>
                <w:sz w:val="22"/>
                <w:szCs w:val="22"/>
              </w:rPr>
            </w:pPr>
            <w:r>
              <w:rPr>
                <w:sz w:val="22"/>
                <w:szCs w:val="22"/>
              </w:rPr>
              <w:t>4%</w:t>
            </w:r>
          </w:p>
        </w:tc>
      </w:tr>
      <w:tr w:rsidR="00AA303E" w14:paraId="4FDA98F5" w14:textId="77777777" w:rsidTr="005161FB">
        <w:trPr>
          <w:trHeight w:val="103"/>
        </w:trPr>
        <w:tc>
          <w:tcPr>
            <w:tcW w:w="3348" w:type="dxa"/>
          </w:tcPr>
          <w:p w14:paraId="721B5A92" w14:textId="77777777" w:rsidR="00AA303E" w:rsidRPr="00DD03A7" w:rsidRDefault="00AA303E" w:rsidP="00AA303E">
            <w:pPr>
              <w:pStyle w:val="Default"/>
              <w:ind w:left="360"/>
              <w:rPr>
                <w:sz w:val="22"/>
                <w:szCs w:val="22"/>
              </w:rPr>
            </w:pPr>
            <w:r>
              <w:rPr>
                <w:sz w:val="22"/>
                <w:szCs w:val="22"/>
              </w:rPr>
              <w:t>Computer and Internet access</w:t>
            </w:r>
          </w:p>
        </w:tc>
        <w:tc>
          <w:tcPr>
            <w:tcW w:w="1170" w:type="dxa"/>
          </w:tcPr>
          <w:p w14:paraId="1E6E92CB" w14:textId="77777777" w:rsidR="00AA303E" w:rsidRDefault="00AA303E" w:rsidP="00AA303E">
            <w:pPr>
              <w:pStyle w:val="Default"/>
              <w:ind w:left="360"/>
              <w:jc w:val="right"/>
              <w:rPr>
                <w:b/>
                <w:bCs/>
                <w:sz w:val="22"/>
                <w:szCs w:val="22"/>
              </w:rPr>
            </w:pPr>
          </w:p>
        </w:tc>
        <w:tc>
          <w:tcPr>
            <w:tcW w:w="1170" w:type="dxa"/>
          </w:tcPr>
          <w:p w14:paraId="1302440D" w14:textId="77777777" w:rsidR="00AA303E" w:rsidRPr="00DD03A7" w:rsidRDefault="00AA303E" w:rsidP="00AA303E">
            <w:pPr>
              <w:pStyle w:val="Default"/>
              <w:ind w:left="360"/>
              <w:jc w:val="right"/>
              <w:rPr>
                <w:sz w:val="22"/>
                <w:szCs w:val="22"/>
              </w:rPr>
            </w:pPr>
          </w:p>
        </w:tc>
        <w:tc>
          <w:tcPr>
            <w:tcW w:w="1260" w:type="dxa"/>
          </w:tcPr>
          <w:p w14:paraId="58F95314" w14:textId="77777777" w:rsidR="00AA303E" w:rsidRDefault="00AA303E" w:rsidP="00AA303E">
            <w:pPr>
              <w:pStyle w:val="Default"/>
              <w:ind w:left="360"/>
              <w:jc w:val="right"/>
              <w:rPr>
                <w:sz w:val="22"/>
                <w:szCs w:val="22"/>
              </w:rPr>
            </w:pPr>
            <w:r>
              <w:rPr>
                <w:sz w:val="22"/>
                <w:szCs w:val="22"/>
              </w:rPr>
              <w:t>2</w:t>
            </w:r>
          </w:p>
          <w:p w14:paraId="6FF5147C" w14:textId="77777777" w:rsidR="00AA303E" w:rsidRPr="00DD03A7" w:rsidRDefault="00AA303E" w:rsidP="00AA303E">
            <w:pPr>
              <w:pStyle w:val="Default"/>
              <w:ind w:left="360"/>
              <w:jc w:val="center"/>
              <w:rPr>
                <w:sz w:val="22"/>
                <w:szCs w:val="22"/>
              </w:rPr>
            </w:pPr>
            <w:r>
              <w:rPr>
                <w:sz w:val="22"/>
                <w:szCs w:val="22"/>
              </w:rPr>
              <w:t>5%</w:t>
            </w:r>
          </w:p>
        </w:tc>
        <w:tc>
          <w:tcPr>
            <w:tcW w:w="1080" w:type="dxa"/>
          </w:tcPr>
          <w:p w14:paraId="281FBA4E" w14:textId="77777777" w:rsidR="00AA303E" w:rsidRDefault="00AA303E" w:rsidP="00AA303E">
            <w:pPr>
              <w:pStyle w:val="Default"/>
              <w:ind w:left="360"/>
              <w:jc w:val="right"/>
              <w:rPr>
                <w:sz w:val="22"/>
                <w:szCs w:val="22"/>
              </w:rPr>
            </w:pPr>
            <w:r>
              <w:rPr>
                <w:sz w:val="22"/>
                <w:szCs w:val="22"/>
              </w:rPr>
              <w:t>3</w:t>
            </w:r>
          </w:p>
          <w:p w14:paraId="643B137B" w14:textId="77777777" w:rsidR="00AA303E" w:rsidRPr="00DD03A7" w:rsidRDefault="00AA303E" w:rsidP="00AA303E">
            <w:pPr>
              <w:pStyle w:val="Default"/>
              <w:ind w:left="360"/>
              <w:jc w:val="center"/>
              <w:rPr>
                <w:sz w:val="22"/>
                <w:szCs w:val="22"/>
              </w:rPr>
            </w:pPr>
            <w:r>
              <w:rPr>
                <w:sz w:val="22"/>
                <w:szCs w:val="22"/>
              </w:rPr>
              <w:t>8%</w:t>
            </w:r>
          </w:p>
        </w:tc>
        <w:tc>
          <w:tcPr>
            <w:tcW w:w="1100" w:type="dxa"/>
          </w:tcPr>
          <w:p w14:paraId="49674B05" w14:textId="77777777" w:rsidR="00AA303E" w:rsidRDefault="00AA303E" w:rsidP="00AA303E">
            <w:pPr>
              <w:pStyle w:val="Default"/>
              <w:ind w:left="360"/>
              <w:jc w:val="right"/>
              <w:rPr>
                <w:sz w:val="22"/>
                <w:szCs w:val="22"/>
              </w:rPr>
            </w:pPr>
            <w:r>
              <w:rPr>
                <w:sz w:val="22"/>
                <w:szCs w:val="22"/>
              </w:rPr>
              <w:t>3</w:t>
            </w:r>
          </w:p>
          <w:p w14:paraId="1AB5E9E4" w14:textId="77777777" w:rsidR="00AA303E" w:rsidRPr="00DD03A7" w:rsidRDefault="00AA303E" w:rsidP="00AA303E">
            <w:pPr>
              <w:pStyle w:val="Default"/>
              <w:ind w:left="360"/>
              <w:jc w:val="center"/>
              <w:rPr>
                <w:sz w:val="22"/>
                <w:szCs w:val="22"/>
              </w:rPr>
            </w:pPr>
            <w:r>
              <w:rPr>
                <w:sz w:val="22"/>
                <w:szCs w:val="22"/>
              </w:rPr>
              <w:t>7%</w:t>
            </w:r>
          </w:p>
        </w:tc>
      </w:tr>
      <w:tr w:rsidR="00AA303E" w14:paraId="61C29727" w14:textId="77777777" w:rsidTr="005161FB">
        <w:trPr>
          <w:trHeight w:val="103"/>
        </w:trPr>
        <w:tc>
          <w:tcPr>
            <w:tcW w:w="3348" w:type="dxa"/>
          </w:tcPr>
          <w:p w14:paraId="102AD3A3" w14:textId="77777777" w:rsidR="00AA303E" w:rsidRPr="00372E91" w:rsidRDefault="00AA303E" w:rsidP="00AA303E">
            <w:pPr>
              <w:pStyle w:val="Default"/>
              <w:ind w:left="360"/>
              <w:rPr>
                <w:sz w:val="22"/>
                <w:szCs w:val="22"/>
              </w:rPr>
            </w:pPr>
            <w:r w:rsidRPr="00372E91">
              <w:rPr>
                <w:sz w:val="22"/>
                <w:szCs w:val="22"/>
              </w:rPr>
              <w:t>Professor availability</w:t>
            </w:r>
          </w:p>
        </w:tc>
        <w:tc>
          <w:tcPr>
            <w:tcW w:w="1170" w:type="dxa"/>
          </w:tcPr>
          <w:p w14:paraId="5605C584" w14:textId="77777777" w:rsidR="00AA303E" w:rsidRDefault="00AA303E" w:rsidP="00AA303E">
            <w:pPr>
              <w:pStyle w:val="Default"/>
              <w:ind w:left="360"/>
              <w:jc w:val="right"/>
              <w:rPr>
                <w:b/>
                <w:bCs/>
                <w:sz w:val="22"/>
                <w:szCs w:val="22"/>
              </w:rPr>
            </w:pPr>
          </w:p>
        </w:tc>
        <w:tc>
          <w:tcPr>
            <w:tcW w:w="1170" w:type="dxa"/>
          </w:tcPr>
          <w:p w14:paraId="367746B9" w14:textId="77777777" w:rsidR="00AA303E" w:rsidRPr="00372E91" w:rsidRDefault="00AA303E" w:rsidP="00AA303E">
            <w:pPr>
              <w:pStyle w:val="Default"/>
              <w:ind w:left="360"/>
              <w:jc w:val="right"/>
              <w:rPr>
                <w:sz w:val="22"/>
                <w:szCs w:val="22"/>
              </w:rPr>
            </w:pPr>
          </w:p>
        </w:tc>
        <w:tc>
          <w:tcPr>
            <w:tcW w:w="1260" w:type="dxa"/>
          </w:tcPr>
          <w:p w14:paraId="18E10505" w14:textId="77777777" w:rsidR="00AA303E" w:rsidRPr="00372E91" w:rsidRDefault="00AA303E" w:rsidP="00AA303E">
            <w:pPr>
              <w:pStyle w:val="Default"/>
              <w:ind w:left="360"/>
              <w:jc w:val="right"/>
              <w:rPr>
                <w:sz w:val="22"/>
                <w:szCs w:val="22"/>
              </w:rPr>
            </w:pPr>
          </w:p>
        </w:tc>
        <w:tc>
          <w:tcPr>
            <w:tcW w:w="1080" w:type="dxa"/>
          </w:tcPr>
          <w:p w14:paraId="0B8A542E" w14:textId="77777777" w:rsidR="00AA303E" w:rsidRDefault="00AA303E" w:rsidP="00AA303E">
            <w:pPr>
              <w:pStyle w:val="Default"/>
              <w:ind w:left="360"/>
              <w:jc w:val="right"/>
              <w:rPr>
                <w:sz w:val="22"/>
                <w:szCs w:val="22"/>
              </w:rPr>
            </w:pPr>
            <w:r>
              <w:rPr>
                <w:sz w:val="22"/>
                <w:szCs w:val="22"/>
              </w:rPr>
              <w:t>2</w:t>
            </w:r>
          </w:p>
          <w:p w14:paraId="54CC2780" w14:textId="77777777" w:rsidR="00AA303E" w:rsidRPr="00372E91" w:rsidRDefault="00AA303E" w:rsidP="00AA303E">
            <w:pPr>
              <w:pStyle w:val="Default"/>
              <w:ind w:left="360"/>
              <w:jc w:val="center"/>
              <w:rPr>
                <w:sz w:val="22"/>
                <w:szCs w:val="22"/>
              </w:rPr>
            </w:pPr>
            <w:r>
              <w:rPr>
                <w:sz w:val="22"/>
                <w:szCs w:val="22"/>
              </w:rPr>
              <w:t>5%</w:t>
            </w:r>
          </w:p>
        </w:tc>
        <w:tc>
          <w:tcPr>
            <w:tcW w:w="1100" w:type="dxa"/>
          </w:tcPr>
          <w:p w14:paraId="37143B95" w14:textId="77777777" w:rsidR="00AA303E" w:rsidRDefault="00AA303E" w:rsidP="00AA303E">
            <w:pPr>
              <w:pStyle w:val="Default"/>
              <w:ind w:left="360"/>
              <w:jc w:val="right"/>
              <w:rPr>
                <w:sz w:val="22"/>
                <w:szCs w:val="22"/>
              </w:rPr>
            </w:pPr>
            <w:r>
              <w:rPr>
                <w:sz w:val="22"/>
                <w:szCs w:val="22"/>
              </w:rPr>
              <w:t>7</w:t>
            </w:r>
          </w:p>
          <w:p w14:paraId="1E3E940E" w14:textId="77777777" w:rsidR="00AA303E" w:rsidRPr="00372E91" w:rsidRDefault="00AA303E" w:rsidP="00AA303E">
            <w:pPr>
              <w:pStyle w:val="Default"/>
              <w:ind w:left="360"/>
              <w:jc w:val="center"/>
              <w:rPr>
                <w:sz w:val="22"/>
                <w:szCs w:val="22"/>
              </w:rPr>
            </w:pPr>
            <w:r>
              <w:rPr>
                <w:sz w:val="22"/>
                <w:szCs w:val="22"/>
              </w:rPr>
              <w:t>5%</w:t>
            </w:r>
          </w:p>
        </w:tc>
      </w:tr>
      <w:tr w:rsidR="00AA303E" w14:paraId="79CF5679" w14:textId="77777777" w:rsidTr="005161FB">
        <w:trPr>
          <w:trHeight w:val="103"/>
        </w:trPr>
        <w:tc>
          <w:tcPr>
            <w:tcW w:w="3348" w:type="dxa"/>
          </w:tcPr>
          <w:p w14:paraId="012DAA9C" w14:textId="77777777" w:rsidR="00AA303E" w:rsidRPr="00372E91" w:rsidRDefault="00AA303E" w:rsidP="00AA303E">
            <w:pPr>
              <w:pStyle w:val="Default"/>
              <w:ind w:left="360"/>
              <w:rPr>
                <w:sz w:val="22"/>
                <w:szCs w:val="22"/>
              </w:rPr>
            </w:pPr>
            <w:r w:rsidRPr="00372E91">
              <w:rPr>
                <w:sz w:val="22"/>
                <w:szCs w:val="22"/>
              </w:rPr>
              <w:t>Seeking/acquiring information skill</w:t>
            </w:r>
          </w:p>
        </w:tc>
        <w:tc>
          <w:tcPr>
            <w:tcW w:w="1170" w:type="dxa"/>
          </w:tcPr>
          <w:p w14:paraId="4FF6C450" w14:textId="77777777" w:rsidR="00AA303E" w:rsidRPr="00372E91" w:rsidRDefault="00AA303E" w:rsidP="00AA303E">
            <w:pPr>
              <w:pStyle w:val="Default"/>
              <w:ind w:left="360"/>
              <w:jc w:val="right"/>
              <w:rPr>
                <w:sz w:val="22"/>
                <w:szCs w:val="22"/>
              </w:rPr>
            </w:pPr>
          </w:p>
        </w:tc>
        <w:tc>
          <w:tcPr>
            <w:tcW w:w="1170" w:type="dxa"/>
          </w:tcPr>
          <w:p w14:paraId="48D62042" w14:textId="77777777" w:rsidR="00AA303E" w:rsidRPr="00372E91" w:rsidRDefault="00AA303E" w:rsidP="00AA303E">
            <w:pPr>
              <w:pStyle w:val="Default"/>
              <w:ind w:left="360"/>
              <w:jc w:val="right"/>
              <w:rPr>
                <w:sz w:val="22"/>
                <w:szCs w:val="22"/>
              </w:rPr>
            </w:pPr>
          </w:p>
        </w:tc>
        <w:tc>
          <w:tcPr>
            <w:tcW w:w="1260" w:type="dxa"/>
          </w:tcPr>
          <w:p w14:paraId="59A05832" w14:textId="77777777" w:rsidR="00AA303E" w:rsidRDefault="00AA303E" w:rsidP="00AA303E">
            <w:pPr>
              <w:pStyle w:val="Default"/>
              <w:ind w:left="360"/>
              <w:jc w:val="right"/>
              <w:rPr>
                <w:sz w:val="22"/>
                <w:szCs w:val="22"/>
              </w:rPr>
            </w:pPr>
            <w:r>
              <w:rPr>
                <w:sz w:val="22"/>
                <w:szCs w:val="22"/>
              </w:rPr>
              <w:t>2</w:t>
            </w:r>
          </w:p>
          <w:p w14:paraId="7764564B" w14:textId="77777777" w:rsidR="00AA303E" w:rsidRPr="00372E91" w:rsidRDefault="00AA303E" w:rsidP="00AA303E">
            <w:pPr>
              <w:pStyle w:val="Default"/>
              <w:ind w:left="360"/>
              <w:jc w:val="center"/>
              <w:rPr>
                <w:sz w:val="22"/>
                <w:szCs w:val="22"/>
              </w:rPr>
            </w:pPr>
            <w:r>
              <w:rPr>
                <w:sz w:val="22"/>
                <w:szCs w:val="22"/>
              </w:rPr>
              <w:t>5%</w:t>
            </w:r>
          </w:p>
        </w:tc>
        <w:tc>
          <w:tcPr>
            <w:tcW w:w="1080" w:type="dxa"/>
          </w:tcPr>
          <w:p w14:paraId="5F4F7D2C" w14:textId="77777777" w:rsidR="00AA303E" w:rsidRDefault="00AA303E" w:rsidP="00AA303E">
            <w:pPr>
              <w:pStyle w:val="Default"/>
              <w:ind w:left="360"/>
              <w:jc w:val="right"/>
              <w:rPr>
                <w:sz w:val="22"/>
                <w:szCs w:val="22"/>
              </w:rPr>
            </w:pPr>
            <w:r>
              <w:rPr>
                <w:sz w:val="22"/>
                <w:szCs w:val="22"/>
              </w:rPr>
              <w:t>5</w:t>
            </w:r>
          </w:p>
          <w:p w14:paraId="0781D9A1" w14:textId="77777777" w:rsidR="00AA303E" w:rsidRPr="00372E91" w:rsidRDefault="00AA303E" w:rsidP="00AA303E">
            <w:pPr>
              <w:pStyle w:val="Default"/>
              <w:ind w:left="360"/>
              <w:jc w:val="center"/>
              <w:rPr>
                <w:sz w:val="22"/>
                <w:szCs w:val="22"/>
              </w:rPr>
            </w:pPr>
            <w:r>
              <w:rPr>
                <w:sz w:val="22"/>
                <w:szCs w:val="22"/>
              </w:rPr>
              <w:t>0%</w:t>
            </w:r>
          </w:p>
        </w:tc>
        <w:tc>
          <w:tcPr>
            <w:tcW w:w="1100" w:type="dxa"/>
          </w:tcPr>
          <w:p w14:paraId="1B86A465" w14:textId="77777777" w:rsidR="00AA303E" w:rsidRDefault="00AA303E" w:rsidP="00AA303E">
            <w:pPr>
              <w:pStyle w:val="Default"/>
              <w:ind w:left="360"/>
              <w:jc w:val="right"/>
              <w:rPr>
                <w:sz w:val="22"/>
                <w:szCs w:val="22"/>
              </w:rPr>
            </w:pPr>
            <w:r>
              <w:rPr>
                <w:sz w:val="22"/>
                <w:szCs w:val="22"/>
              </w:rPr>
              <w:t>2</w:t>
            </w:r>
          </w:p>
          <w:p w14:paraId="175D854B" w14:textId="77777777" w:rsidR="00AA303E" w:rsidRPr="00372E91" w:rsidRDefault="00AA303E" w:rsidP="00AA303E">
            <w:pPr>
              <w:pStyle w:val="Default"/>
              <w:ind w:left="360"/>
              <w:jc w:val="center"/>
              <w:rPr>
                <w:sz w:val="22"/>
                <w:szCs w:val="22"/>
              </w:rPr>
            </w:pPr>
            <w:r>
              <w:rPr>
                <w:sz w:val="22"/>
                <w:szCs w:val="22"/>
              </w:rPr>
              <w:t>5%</w:t>
            </w:r>
          </w:p>
        </w:tc>
      </w:tr>
      <w:tr w:rsidR="00AA303E" w14:paraId="355356D7" w14:textId="77777777" w:rsidTr="005161FB">
        <w:trPr>
          <w:trHeight w:val="103"/>
        </w:trPr>
        <w:tc>
          <w:tcPr>
            <w:tcW w:w="3348" w:type="dxa"/>
          </w:tcPr>
          <w:p w14:paraId="2235640F" w14:textId="77777777" w:rsidR="00AA303E" w:rsidRPr="00372E91" w:rsidRDefault="00AA303E" w:rsidP="00AA303E">
            <w:pPr>
              <w:pStyle w:val="Default"/>
              <w:ind w:left="360"/>
              <w:rPr>
                <w:sz w:val="22"/>
                <w:szCs w:val="22"/>
              </w:rPr>
            </w:pPr>
            <w:r>
              <w:rPr>
                <w:sz w:val="22"/>
                <w:szCs w:val="22"/>
              </w:rPr>
              <w:t>Intercultural awareness</w:t>
            </w:r>
          </w:p>
        </w:tc>
        <w:tc>
          <w:tcPr>
            <w:tcW w:w="1170" w:type="dxa"/>
          </w:tcPr>
          <w:p w14:paraId="754C4FEA" w14:textId="77777777" w:rsidR="00AA303E" w:rsidRPr="00372E91" w:rsidRDefault="00AA303E" w:rsidP="00AA303E">
            <w:pPr>
              <w:pStyle w:val="Default"/>
              <w:ind w:left="360"/>
              <w:jc w:val="right"/>
              <w:rPr>
                <w:sz w:val="22"/>
                <w:szCs w:val="22"/>
              </w:rPr>
            </w:pPr>
          </w:p>
        </w:tc>
        <w:tc>
          <w:tcPr>
            <w:tcW w:w="1170" w:type="dxa"/>
          </w:tcPr>
          <w:p w14:paraId="0BA2B441" w14:textId="77777777" w:rsidR="00AA303E" w:rsidRPr="00372E91" w:rsidRDefault="00AA303E" w:rsidP="00AA303E">
            <w:pPr>
              <w:pStyle w:val="Default"/>
              <w:ind w:left="360"/>
              <w:jc w:val="right"/>
              <w:rPr>
                <w:sz w:val="22"/>
                <w:szCs w:val="22"/>
              </w:rPr>
            </w:pPr>
          </w:p>
        </w:tc>
        <w:tc>
          <w:tcPr>
            <w:tcW w:w="1260" w:type="dxa"/>
          </w:tcPr>
          <w:p w14:paraId="7BE9D8FB" w14:textId="77777777" w:rsidR="00AA303E" w:rsidRPr="00372E91" w:rsidRDefault="00AA303E" w:rsidP="00AA303E">
            <w:pPr>
              <w:pStyle w:val="Default"/>
              <w:ind w:left="360"/>
              <w:jc w:val="right"/>
              <w:rPr>
                <w:sz w:val="22"/>
                <w:szCs w:val="22"/>
              </w:rPr>
            </w:pPr>
          </w:p>
        </w:tc>
        <w:tc>
          <w:tcPr>
            <w:tcW w:w="1080" w:type="dxa"/>
          </w:tcPr>
          <w:p w14:paraId="55361E4D" w14:textId="77777777" w:rsidR="00AA303E" w:rsidRDefault="00AA303E" w:rsidP="00AA303E">
            <w:pPr>
              <w:pStyle w:val="Default"/>
              <w:ind w:left="360"/>
              <w:jc w:val="right"/>
              <w:rPr>
                <w:sz w:val="22"/>
                <w:szCs w:val="22"/>
              </w:rPr>
            </w:pPr>
            <w:r>
              <w:rPr>
                <w:sz w:val="22"/>
                <w:szCs w:val="22"/>
              </w:rPr>
              <w:t>2</w:t>
            </w:r>
          </w:p>
          <w:p w14:paraId="18355966" w14:textId="77777777" w:rsidR="00AA303E" w:rsidRPr="00372E91" w:rsidRDefault="00AA303E" w:rsidP="00AA303E">
            <w:pPr>
              <w:pStyle w:val="Default"/>
              <w:ind w:left="360"/>
              <w:jc w:val="center"/>
              <w:rPr>
                <w:sz w:val="22"/>
                <w:szCs w:val="22"/>
              </w:rPr>
            </w:pPr>
            <w:r>
              <w:rPr>
                <w:sz w:val="22"/>
                <w:szCs w:val="22"/>
              </w:rPr>
              <w:t>5%</w:t>
            </w:r>
          </w:p>
        </w:tc>
        <w:tc>
          <w:tcPr>
            <w:tcW w:w="1100" w:type="dxa"/>
          </w:tcPr>
          <w:p w14:paraId="51B36755" w14:textId="77777777" w:rsidR="00AA303E" w:rsidRDefault="00AA303E" w:rsidP="00AA303E">
            <w:pPr>
              <w:pStyle w:val="Default"/>
              <w:ind w:left="360"/>
              <w:jc w:val="right"/>
              <w:rPr>
                <w:sz w:val="22"/>
                <w:szCs w:val="22"/>
              </w:rPr>
            </w:pPr>
            <w:r>
              <w:rPr>
                <w:sz w:val="22"/>
                <w:szCs w:val="22"/>
              </w:rPr>
              <w:t>7</w:t>
            </w:r>
          </w:p>
          <w:p w14:paraId="6A901A71" w14:textId="77777777" w:rsidR="00AA303E" w:rsidRPr="00372E91" w:rsidRDefault="00AA303E" w:rsidP="00AA303E">
            <w:pPr>
              <w:pStyle w:val="Default"/>
              <w:ind w:left="360"/>
              <w:jc w:val="center"/>
              <w:rPr>
                <w:sz w:val="22"/>
                <w:szCs w:val="22"/>
              </w:rPr>
            </w:pPr>
            <w:r>
              <w:rPr>
                <w:sz w:val="22"/>
                <w:szCs w:val="22"/>
              </w:rPr>
              <w:t>5%</w:t>
            </w:r>
          </w:p>
        </w:tc>
      </w:tr>
      <w:tr w:rsidR="00AA303E" w14:paraId="5C12B389" w14:textId="77777777" w:rsidTr="005161FB">
        <w:trPr>
          <w:trHeight w:val="103"/>
        </w:trPr>
        <w:tc>
          <w:tcPr>
            <w:tcW w:w="3348" w:type="dxa"/>
          </w:tcPr>
          <w:p w14:paraId="59373E43" w14:textId="77777777" w:rsidR="00AA303E" w:rsidRPr="00372E91" w:rsidRDefault="00AA303E" w:rsidP="00AA303E">
            <w:pPr>
              <w:pStyle w:val="Default"/>
              <w:ind w:left="360"/>
              <w:rPr>
                <w:sz w:val="22"/>
                <w:szCs w:val="22"/>
              </w:rPr>
            </w:pPr>
            <w:r>
              <w:rPr>
                <w:sz w:val="22"/>
                <w:szCs w:val="22"/>
              </w:rPr>
              <w:t>Foundation for lifelong learning skill</w:t>
            </w:r>
          </w:p>
        </w:tc>
        <w:tc>
          <w:tcPr>
            <w:tcW w:w="1170" w:type="dxa"/>
          </w:tcPr>
          <w:p w14:paraId="375C671C" w14:textId="77777777" w:rsidR="00AA303E" w:rsidRPr="00372E91" w:rsidRDefault="00AA303E" w:rsidP="00AA303E">
            <w:pPr>
              <w:pStyle w:val="Default"/>
              <w:ind w:left="360"/>
              <w:jc w:val="right"/>
              <w:rPr>
                <w:sz w:val="22"/>
                <w:szCs w:val="22"/>
              </w:rPr>
            </w:pPr>
          </w:p>
        </w:tc>
        <w:tc>
          <w:tcPr>
            <w:tcW w:w="1170" w:type="dxa"/>
          </w:tcPr>
          <w:p w14:paraId="6EEC5DAF" w14:textId="77777777" w:rsidR="00AA303E" w:rsidRPr="00372E91" w:rsidRDefault="00AA303E" w:rsidP="00AA303E">
            <w:pPr>
              <w:pStyle w:val="Default"/>
              <w:ind w:left="360"/>
              <w:jc w:val="right"/>
              <w:rPr>
                <w:sz w:val="22"/>
                <w:szCs w:val="22"/>
              </w:rPr>
            </w:pPr>
          </w:p>
        </w:tc>
        <w:tc>
          <w:tcPr>
            <w:tcW w:w="1260" w:type="dxa"/>
          </w:tcPr>
          <w:p w14:paraId="7CD2EB78" w14:textId="77777777" w:rsidR="00AA303E" w:rsidRDefault="00AA303E" w:rsidP="00AA303E">
            <w:pPr>
              <w:pStyle w:val="Default"/>
              <w:ind w:left="360"/>
              <w:jc w:val="right"/>
              <w:rPr>
                <w:sz w:val="22"/>
                <w:szCs w:val="22"/>
              </w:rPr>
            </w:pPr>
            <w:r>
              <w:rPr>
                <w:sz w:val="22"/>
                <w:szCs w:val="22"/>
              </w:rPr>
              <w:t>1</w:t>
            </w:r>
          </w:p>
          <w:p w14:paraId="42A0662F" w14:textId="77777777" w:rsidR="00AA303E" w:rsidRPr="00372E91" w:rsidRDefault="00AA303E" w:rsidP="00AA303E">
            <w:pPr>
              <w:pStyle w:val="Default"/>
              <w:ind w:left="360"/>
              <w:jc w:val="center"/>
              <w:rPr>
                <w:sz w:val="22"/>
                <w:szCs w:val="22"/>
              </w:rPr>
            </w:pPr>
            <w:r>
              <w:rPr>
                <w:sz w:val="22"/>
                <w:szCs w:val="22"/>
              </w:rPr>
              <w:t>3%</w:t>
            </w:r>
          </w:p>
        </w:tc>
        <w:tc>
          <w:tcPr>
            <w:tcW w:w="1080" w:type="dxa"/>
          </w:tcPr>
          <w:p w14:paraId="1E7D0233" w14:textId="77777777" w:rsidR="00AA303E" w:rsidRPr="00372E91" w:rsidRDefault="00AA303E" w:rsidP="00AA303E">
            <w:pPr>
              <w:pStyle w:val="Default"/>
              <w:ind w:left="360"/>
              <w:jc w:val="right"/>
              <w:rPr>
                <w:sz w:val="22"/>
                <w:szCs w:val="22"/>
              </w:rPr>
            </w:pPr>
          </w:p>
        </w:tc>
        <w:tc>
          <w:tcPr>
            <w:tcW w:w="1100" w:type="dxa"/>
          </w:tcPr>
          <w:p w14:paraId="3CCA324C" w14:textId="77777777" w:rsidR="00AA303E" w:rsidRDefault="00AA303E" w:rsidP="00AA303E">
            <w:pPr>
              <w:pStyle w:val="Default"/>
              <w:ind w:left="360"/>
              <w:jc w:val="right"/>
              <w:rPr>
                <w:sz w:val="22"/>
                <w:szCs w:val="22"/>
              </w:rPr>
            </w:pPr>
            <w:r>
              <w:rPr>
                <w:sz w:val="22"/>
                <w:szCs w:val="22"/>
              </w:rPr>
              <w:t>8</w:t>
            </w:r>
          </w:p>
          <w:p w14:paraId="33F86A4C" w14:textId="77777777" w:rsidR="00AA303E" w:rsidRPr="00372E91" w:rsidRDefault="00AA303E" w:rsidP="00AA303E">
            <w:pPr>
              <w:pStyle w:val="Default"/>
              <w:ind w:left="360"/>
              <w:jc w:val="center"/>
              <w:rPr>
                <w:sz w:val="22"/>
                <w:szCs w:val="22"/>
              </w:rPr>
            </w:pPr>
            <w:r>
              <w:rPr>
                <w:sz w:val="22"/>
                <w:szCs w:val="22"/>
              </w:rPr>
              <w:t>7%</w:t>
            </w:r>
          </w:p>
        </w:tc>
      </w:tr>
    </w:tbl>
    <w:p w14:paraId="547E6503" w14:textId="77777777" w:rsidR="00AA303E" w:rsidRDefault="00AA303E" w:rsidP="00AA303E">
      <w:pPr>
        <w:ind w:left="360"/>
      </w:pPr>
    </w:p>
    <w:tbl>
      <w:tblPr>
        <w:tblStyle w:val="TableGrid"/>
        <w:tblW w:w="0" w:type="auto"/>
        <w:tblLook w:val="04A0" w:firstRow="1" w:lastRow="0" w:firstColumn="1" w:lastColumn="0" w:noHBand="0" w:noVBand="1"/>
      </w:tblPr>
      <w:tblGrid>
        <w:gridCol w:w="9108"/>
      </w:tblGrid>
      <w:tr w:rsidR="00AA303E" w14:paraId="6A9F183C" w14:textId="77777777" w:rsidTr="005161FB">
        <w:tc>
          <w:tcPr>
            <w:tcW w:w="9108" w:type="dxa"/>
          </w:tcPr>
          <w:p w14:paraId="0FF6008E" w14:textId="77777777" w:rsidR="00AA303E" w:rsidRDefault="00AA303E" w:rsidP="00AA303E">
            <w:pPr>
              <w:ind w:left="360"/>
            </w:pPr>
            <w:r>
              <w:t>Open-ended comments:</w:t>
            </w:r>
          </w:p>
          <w:p w14:paraId="6B80009B" w14:textId="77777777" w:rsidR="00AA303E" w:rsidRDefault="00AA303E" w:rsidP="00AA303E">
            <w:pPr>
              <w:ind w:left="360"/>
            </w:pPr>
            <w:r>
              <w:t>Enjoyed learning from the different teachers.</w:t>
            </w:r>
          </w:p>
          <w:p w14:paraId="28A41CEA" w14:textId="77777777" w:rsidR="00AA303E" w:rsidRDefault="00AA303E" w:rsidP="00AA303E">
            <w:pPr>
              <w:ind w:left="360"/>
            </w:pPr>
            <w:r>
              <w:t>I learned how to study, which I didn’t need to know to succeed in high school.</w:t>
            </w:r>
          </w:p>
          <w:p w14:paraId="3AF61859" w14:textId="77777777" w:rsidR="00AA303E" w:rsidRDefault="00AA303E" w:rsidP="00AA303E">
            <w:pPr>
              <w:ind w:left="360"/>
            </w:pPr>
            <w:r>
              <w:t>I was encouraged to grow in my faith and trust in God.</w:t>
            </w:r>
          </w:p>
          <w:p w14:paraId="0E10D1EC" w14:textId="77777777" w:rsidR="00AA303E" w:rsidRDefault="00AA303E" w:rsidP="00AA303E">
            <w:pPr>
              <w:ind w:left="360"/>
            </w:pPr>
            <w:r>
              <w:t>Tests were hard, but the College Forum class prepared me for writing and test-taking.</w:t>
            </w:r>
          </w:p>
          <w:p w14:paraId="3651F811" w14:textId="77777777" w:rsidR="00AA303E" w:rsidRDefault="00AA303E" w:rsidP="00AA303E">
            <w:pPr>
              <w:ind w:left="360"/>
            </w:pPr>
            <w:r>
              <w:t>I enjoyed getting to know the other students, formed life-long friendships.</w:t>
            </w:r>
          </w:p>
          <w:p w14:paraId="01A679E6" w14:textId="77777777" w:rsidR="00AA303E" w:rsidRDefault="00AA303E" w:rsidP="00AA303E">
            <w:pPr>
              <w:ind w:left="360"/>
            </w:pPr>
            <w:r>
              <w:t>I learned so much that I did not know.</w:t>
            </w:r>
          </w:p>
        </w:tc>
      </w:tr>
    </w:tbl>
    <w:p w14:paraId="7471B207" w14:textId="77777777" w:rsidR="00AA303E" w:rsidRPr="00AA303E" w:rsidRDefault="00AA303E" w:rsidP="00AA303E">
      <w:pPr>
        <w:ind w:left="360"/>
        <w:rPr>
          <w:rFonts w:ascii="Arial" w:hAnsi="Arial" w:cs="Arial"/>
          <w:b/>
          <w:bCs/>
          <w:sz w:val="22"/>
          <w:szCs w:val="22"/>
        </w:rPr>
      </w:pPr>
    </w:p>
    <w:p w14:paraId="48C7A1FD" w14:textId="77777777" w:rsidR="00AA303E" w:rsidRPr="00AA303E" w:rsidRDefault="00AA303E" w:rsidP="00AA303E">
      <w:pPr>
        <w:ind w:left="360"/>
        <w:rPr>
          <w:rFonts w:ascii="Arial" w:hAnsi="Arial" w:cs="Arial"/>
          <w:b/>
          <w:bCs/>
          <w:sz w:val="22"/>
          <w:szCs w:val="22"/>
        </w:rPr>
      </w:pPr>
      <w:r w:rsidRPr="00AA303E">
        <w:rPr>
          <w:rFonts w:ascii="Arial" w:hAnsi="Arial" w:cs="Arial"/>
          <w:b/>
          <w:bCs/>
          <w:sz w:val="22"/>
          <w:szCs w:val="22"/>
        </w:rPr>
        <w:t>2017</w:t>
      </w:r>
    </w:p>
    <w:tbl>
      <w:tblPr>
        <w:tblStyle w:val="TableGrid"/>
        <w:tblW w:w="0" w:type="auto"/>
        <w:tblLook w:val="04A0" w:firstRow="1" w:lastRow="0" w:firstColumn="1" w:lastColumn="0" w:noHBand="0" w:noVBand="1"/>
      </w:tblPr>
      <w:tblGrid>
        <w:gridCol w:w="3249"/>
        <w:gridCol w:w="1165"/>
        <w:gridCol w:w="1256"/>
        <w:gridCol w:w="1257"/>
        <w:gridCol w:w="1256"/>
        <w:gridCol w:w="1167"/>
      </w:tblGrid>
      <w:tr w:rsidR="00AA303E" w14:paraId="286A80AF" w14:textId="77777777" w:rsidTr="005161FB">
        <w:tc>
          <w:tcPr>
            <w:tcW w:w="3258" w:type="dxa"/>
          </w:tcPr>
          <w:p w14:paraId="2D9E5308" w14:textId="77777777" w:rsidR="00AA303E" w:rsidRPr="00AA303E" w:rsidRDefault="00AA303E" w:rsidP="00AA303E">
            <w:pPr>
              <w:ind w:left="360"/>
              <w:rPr>
                <w:rFonts w:ascii="Arial" w:hAnsi="Arial" w:cs="Arial"/>
                <w:b/>
                <w:bCs/>
                <w:sz w:val="22"/>
                <w:szCs w:val="22"/>
              </w:rPr>
            </w:pPr>
            <w:r w:rsidRPr="00AA303E">
              <w:rPr>
                <w:rFonts w:ascii="Arial" w:hAnsi="Arial" w:cs="Arial"/>
                <w:b/>
                <w:bCs/>
                <w:sz w:val="22"/>
                <w:szCs w:val="22"/>
              </w:rPr>
              <w:t>Question</w:t>
            </w:r>
          </w:p>
        </w:tc>
        <w:tc>
          <w:tcPr>
            <w:tcW w:w="1170" w:type="dxa"/>
          </w:tcPr>
          <w:p w14:paraId="2DE437DE"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1</w:t>
            </w:r>
          </w:p>
        </w:tc>
        <w:tc>
          <w:tcPr>
            <w:tcW w:w="1260" w:type="dxa"/>
          </w:tcPr>
          <w:p w14:paraId="274010F3"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2</w:t>
            </w:r>
          </w:p>
        </w:tc>
        <w:tc>
          <w:tcPr>
            <w:tcW w:w="1260" w:type="dxa"/>
          </w:tcPr>
          <w:p w14:paraId="5FD6F0D3"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3</w:t>
            </w:r>
          </w:p>
        </w:tc>
        <w:tc>
          <w:tcPr>
            <w:tcW w:w="1260" w:type="dxa"/>
          </w:tcPr>
          <w:p w14:paraId="53E1B17B"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4</w:t>
            </w:r>
          </w:p>
        </w:tc>
        <w:tc>
          <w:tcPr>
            <w:tcW w:w="1170" w:type="dxa"/>
          </w:tcPr>
          <w:p w14:paraId="1462ABEE"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5</w:t>
            </w:r>
          </w:p>
        </w:tc>
      </w:tr>
      <w:tr w:rsidR="00AA303E" w14:paraId="15D02F87" w14:textId="77777777" w:rsidTr="005161FB">
        <w:tc>
          <w:tcPr>
            <w:tcW w:w="3258" w:type="dxa"/>
          </w:tcPr>
          <w:p w14:paraId="18D78E65"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Overall satisfaction</w:t>
            </w:r>
          </w:p>
        </w:tc>
        <w:tc>
          <w:tcPr>
            <w:tcW w:w="1170" w:type="dxa"/>
          </w:tcPr>
          <w:p w14:paraId="207E83D9" w14:textId="77777777" w:rsidR="00AA303E" w:rsidRPr="00AA303E" w:rsidRDefault="00AA303E" w:rsidP="00AA303E">
            <w:pPr>
              <w:ind w:left="360"/>
              <w:jc w:val="right"/>
              <w:rPr>
                <w:rFonts w:ascii="Arial" w:hAnsi="Arial" w:cs="Arial"/>
                <w:sz w:val="22"/>
                <w:szCs w:val="22"/>
              </w:rPr>
            </w:pPr>
          </w:p>
        </w:tc>
        <w:tc>
          <w:tcPr>
            <w:tcW w:w="1260" w:type="dxa"/>
          </w:tcPr>
          <w:p w14:paraId="3094D66D" w14:textId="77777777" w:rsidR="00AA303E" w:rsidRPr="00AA303E" w:rsidRDefault="00AA303E" w:rsidP="00AA303E">
            <w:pPr>
              <w:ind w:left="360"/>
              <w:jc w:val="right"/>
              <w:rPr>
                <w:rFonts w:ascii="Arial" w:hAnsi="Arial" w:cs="Arial"/>
                <w:sz w:val="22"/>
                <w:szCs w:val="22"/>
              </w:rPr>
            </w:pPr>
          </w:p>
        </w:tc>
        <w:tc>
          <w:tcPr>
            <w:tcW w:w="1260" w:type="dxa"/>
          </w:tcPr>
          <w:p w14:paraId="58F2EF15" w14:textId="77777777" w:rsidR="00AA303E" w:rsidRPr="00AA303E" w:rsidRDefault="00AA303E" w:rsidP="00AA303E">
            <w:pPr>
              <w:ind w:left="360"/>
              <w:jc w:val="right"/>
              <w:rPr>
                <w:rFonts w:ascii="Arial" w:hAnsi="Arial" w:cs="Arial"/>
                <w:sz w:val="22"/>
                <w:szCs w:val="22"/>
              </w:rPr>
            </w:pPr>
          </w:p>
        </w:tc>
        <w:tc>
          <w:tcPr>
            <w:tcW w:w="1260" w:type="dxa"/>
          </w:tcPr>
          <w:p w14:paraId="7ACAF083"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8</w:t>
            </w:r>
          </w:p>
          <w:p w14:paraId="5679C368"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2%</w:t>
            </w:r>
          </w:p>
        </w:tc>
        <w:tc>
          <w:tcPr>
            <w:tcW w:w="1170" w:type="dxa"/>
          </w:tcPr>
          <w:p w14:paraId="184A4354"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7405991F"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8%</w:t>
            </w:r>
          </w:p>
        </w:tc>
      </w:tr>
      <w:tr w:rsidR="00AA303E" w14:paraId="58DA042E" w14:textId="77777777" w:rsidTr="005161FB">
        <w:tc>
          <w:tcPr>
            <w:tcW w:w="3258" w:type="dxa"/>
          </w:tcPr>
          <w:p w14:paraId="6EBC0BDB"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Academic experience</w:t>
            </w:r>
          </w:p>
        </w:tc>
        <w:tc>
          <w:tcPr>
            <w:tcW w:w="1170" w:type="dxa"/>
          </w:tcPr>
          <w:p w14:paraId="3F1FCB24" w14:textId="77777777" w:rsidR="00AA303E" w:rsidRPr="00AA303E" w:rsidRDefault="00AA303E" w:rsidP="00AA303E">
            <w:pPr>
              <w:ind w:left="360"/>
              <w:jc w:val="right"/>
              <w:rPr>
                <w:rFonts w:ascii="Arial" w:hAnsi="Arial" w:cs="Arial"/>
                <w:sz w:val="22"/>
                <w:szCs w:val="22"/>
              </w:rPr>
            </w:pPr>
          </w:p>
        </w:tc>
        <w:tc>
          <w:tcPr>
            <w:tcW w:w="1260" w:type="dxa"/>
          </w:tcPr>
          <w:p w14:paraId="41C10436"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24CB672E"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2%</w:t>
            </w:r>
          </w:p>
        </w:tc>
        <w:tc>
          <w:tcPr>
            <w:tcW w:w="1260" w:type="dxa"/>
          </w:tcPr>
          <w:p w14:paraId="2A422834"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470D1A39"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260" w:type="dxa"/>
          </w:tcPr>
          <w:p w14:paraId="5CB3D38C"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4</w:t>
            </w:r>
          </w:p>
          <w:p w14:paraId="79C78FB3"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7%</w:t>
            </w:r>
          </w:p>
        </w:tc>
        <w:tc>
          <w:tcPr>
            <w:tcW w:w="1170" w:type="dxa"/>
          </w:tcPr>
          <w:p w14:paraId="77E0D12B"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3</w:t>
            </w:r>
          </w:p>
          <w:p w14:paraId="06C5444D"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5%</w:t>
            </w:r>
          </w:p>
        </w:tc>
      </w:tr>
      <w:tr w:rsidR="00AA303E" w14:paraId="145D080E" w14:textId="77777777" w:rsidTr="005161FB">
        <w:tc>
          <w:tcPr>
            <w:tcW w:w="3258" w:type="dxa"/>
          </w:tcPr>
          <w:p w14:paraId="3EDF3A1E"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Teaching</w:t>
            </w:r>
          </w:p>
        </w:tc>
        <w:tc>
          <w:tcPr>
            <w:tcW w:w="1170" w:type="dxa"/>
          </w:tcPr>
          <w:p w14:paraId="14C56FD6" w14:textId="77777777" w:rsidR="00AA303E" w:rsidRPr="00AA303E" w:rsidRDefault="00AA303E" w:rsidP="00AA303E">
            <w:pPr>
              <w:ind w:left="360"/>
              <w:jc w:val="right"/>
              <w:rPr>
                <w:rFonts w:ascii="Arial" w:hAnsi="Arial" w:cs="Arial"/>
                <w:sz w:val="22"/>
                <w:szCs w:val="22"/>
              </w:rPr>
            </w:pPr>
          </w:p>
        </w:tc>
        <w:tc>
          <w:tcPr>
            <w:tcW w:w="1260" w:type="dxa"/>
          </w:tcPr>
          <w:p w14:paraId="75601D89" w14:textId="77777777" w:rsidR="00AA303E" w:rsidRPr="00AA303E" w:rsidRDefault="00AA303E" w:rsidP="00AA303E">
            <w:pPr>
              <w:ind w:left="360"/>
              <w:jc w:val="right"/>
              <w:rPr>
                <w:rFonts w:ascii="Arial" w:hAnsi="Arial" w:cs="Arial"/>
                <w:sz w:val="22"/>
                <w:szCs w:val="22"/>
              </w:rPr>
            </w:pPr>
          </w:p>
        </w:tc>
        <w:tc>
          <w:tcPr>
            <w:tcW w:w="1260" w:type="dxa"/>
          </w:tcPr>
          <w:p w14:paraId="035A04D6" w14:textId="77777777" w:rsidR="00AA303E" w:rsidRPr="00AA303E" w:rsidRDefault="00AA303E" w:rsidP="00AA303E">
            <w:pPr>
              <w:ind w:left="360"/>
              <w:jc w:val="right"/>
              <w:rPr>
                <w:rFonts w:ascii="Arial" w:hAnsi="Arial" w:cs="Arial"/>
                <w:sz w:val="22"/>
                <w:szCs w:val="22"/>
              </w:rPr>
            </w:pPr>
          </w:p>
        </w:tc>
        <w:tc>
          <w:tcPr>
            <w:tcW w:w="1260" w:type="dxa"/>
          </w:tcPr>
          <w:p w14:paraId="2F784728"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7</w:t>
            </w:r>
          </w:p>
          <w:p w14:paraId="344E92F6"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1%</w:t>
            </w:r>
          </w:p>
        </w:tc>
        <w:tc>
          <w:tcPr>
            <w:tcW w:w="1170" w:type="dxa"/>
          </w:tcPr>
          <w:p w14:paraId="4568C182"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5ED45F68"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9%</w:t>
            </w:r>
          </w:p>
        </w:tc>
      </w:tr>
      <w:tr w:rsidR="00AA303E" w14:paraId="2A81D7C2" w14:textId="77777777" w:rsidTr="005161FB">
        <w:tc>
          <w:tcPr>
            <w:tcW w:w="3258" w:type="dxa"/>
          </w:tcPr>
          <w:p w14:paraId="500AAA72"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Critical thinking skill</w:t>
            </w:r>
          </w:p>
        </w:tc>
        <w:tc>
          <w:tcPr>
            <w:tcW w:w="1170" w:type="dxa"/>
          </w:tcPr>
          <w:p w14:paraId="4439BB72" w14:textId="77777777" w:rsidR="00AA303E" w:rsidRPr="00AA303E" w:rsidRDefault="00AA303E" w:rsidP="00AA303E">
            <w:pPr>
              <w:ind w:left="360"/>
              <w:jc w:val="right"/>
              <w:rPr>
                <w:rFonts w:ascii="Arial" w:hAnsi="Arial" w:cs="Arial"/>
                <w:sz w:val="22"/>
                <w:szCs w:val="22"/>
              </w:rPr>
            </w:pPr>
          </w:p>
        </w:tc>
        <w:tc>
          <w:tcPr>
            <w:tcW w:w="1260" w:type="dxa"/>
          </w:tcPr>
          <w:p w14:paraId="75D8CAB2" w14:textId="77777777" w:rsidR="00AA303E" w:rsidRPr="00AA303E" w:rsidRDefault="00AA303E" w:rsidP="00AA303E">
            <w:pPr>
              <w:ind w:left="360"/>
              <w:jc w:val="right"/>
              <w:rPr>
                <w:rFonts w:ascii="Arial" w:hAnsi="Arial" w:cs="Arial"/>
                <w:sz w:val="22"/>
                <w:szCs w:val="22"/>
              </w:rPr>
            </w:pPr>
          </w:p>
        </w:tc>
        <w:tc>
          <w:tcPr>
            <w:tcW w:w="1260" w:type="dxa"/>
          </w:tcPr>
          <w:p w14:paraId="18E4F70B"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22E61586"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260" w:type="dxa"/>
          </w:tcPr>
          <w:p w14:paraId="6FD475D1"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5</w:t>
            </w:r>
          </w:p>
          <w:p w14:paraId="44B8BF59"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8%</w:t>
            </w:r>
          </w:p>
        </w:tc>
        <w:tc>
          <w:tcPr>
            <w:tcW w:w="1170" w:type="dxa"/>
          </w:tcPr>
          <w:p w14:paraId="7E918CE0"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3</w:t>
            </w:r>
          </w:p>
          <w:p w14:paraId="30D65B85"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6%</w:t>
            </w:r>
          </w:p>
        </w:tc>
      </w:tr>
      <w:tr w:rsidR="00AA303E" w14:paraId="6B816491" w14:textId="77777777" w:rsidTr="005161FB">
        <w:tc>
          <w:tcPr>
            <w:tcW w:w="3258" w:type="dxa"/>
          </w:tcPr>
          <w:p w14:paraId="523EEA2B"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Communication skill</w:t>
            </w:r>
          </w:p>
        </w:tc>
        <w:tc>
          <w:tcPr>
            <w:tcW w:w="1170" w:type="dxa"/>
          </w:tcPr>
          <w:p w14:paraId="52AA5268" w14:textId="77777777" w:rsidR="00AA303E" w:rsidRPr="00AA303E" w:rsidRDefault="00AA303E" w:rsidP="00AA303E">
            <w:pPr>
              <w:ind w:left="360"/>
              <w:jc w:val="right"/>
              <w:rPr>
                <w:rFonts w:ascii="Arial" w:hAnsi="Arial" w:cs="Arial"/>
                <w:sz w:val="22"/>
                <w:szCs w:val="22"/>
              </w:rPr>
            </w:pPr>
          </w:p>
        </w:tc>
        <w:tc>
          <w:tcPr>
            <w:tcW w:w="1260" w:type="dxa"/>
          </w:tcPr>
          <w:p w14:paraId="6B283100"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7FECC94D"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260" w:type="dxa"/>
          </w:tcPr>
          <w:p w14:paraId="39F39C5D" w14:textId="77777777" w:rsidR="00AA303E" w:rsidRPr="00AA303E" w:rsidRDefault="00AA303E" w:rsidP="00AA303E">
            <w:pPr>
              <w:ind w:left="360"/>
              <w:jc w:val="right"/>
              <w:rPr>
                <w:rFonts w:ascii="Arial" w:hAnsi="Arial" w:cs="Arial"/>
                <w:sz w:val="22"/>
                <w:szCs w:val="22"/>
              </w:rPr>
            </w:pPr>
          </w:p>
        </w:tc>
        <w:tc>
          <w:tcPr>
            <w:tcW w:w="1260" w:type="dxa"/>
          </w:tcPr>
          <w:p w14:paraId="51C26C55"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5</w:t>
            </w:r>
          </w:p>
          <w:p w14:paraId="2AC2DCD6"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9%</w:t>
            </w:r>
          </w:p>
        </w:tc>
        <w:tc>
          <w:tcPr>
            <w:tcW w:w="1170" w:type="dxa"/>
          </w:tcPr>
          <w:p w14:paraId="109EBD0F"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3</w:t>
            </w:r>
          </w:p>
          <w:p w14:paraId="34C7AE95"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5%</w:t>
            </w:r>
          </w:p>
        </w:tc>
      </w:tr>
      <w:tr w:rsidR="00AA303E" w14:paraId="542E4733" w14:textId="77777777" w:rsidTr="005161FB">
        <w:tc>
          <w:tcPr>
            <w:tcW w:w="3258" w:type="dxa"/>
          </w:tcPr>
          <w:p w14:paraId="5DFBF1BB"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Setting and achieving goals skill</w:t>
            </w:r>
          </w:p>
        </w:tc>
        <w:tc>
          <w:tcPr>
            <w:tcW w:w="1170" w:type="dxa"/>
          </w:tcPr>
          <w:p w14:paraId="257571DF" w14:textId="77777777" w:rsidR="00AA303E" w:rsidRPr="00AA303E" w:rsidRDefault="00AA303E" w:rsidP="00AA303E">
            <w:pPr>
              <w:ind w:left="360"/>
              <w:jc w:val="right"/>
              <w:rPr>
                <w:rFonts w:ascii="Arial" w:hAnsi="Arial" w:cs="Arial"/>
                <w:sz w:val="22"/>
                <w:szCs w:val="22"/>
              </w:rPr>
            </w:pPr>
          </w:p>
        </w:tc>
        <w:tc>
          <w:tcPr>
            <w:tcW w:w="1260" w:type="dxa"/>
          </w:tcPr>
          <w:p w14:paraId="259E30CF" w14:textId="77777777" w:rsidR="00AA303E" w:rsidRPr="00AA303E" w:rsidRDefault="00AA303E" w:rsidP="00AA303E">
            <w:pPr>
              <w:ind w:left="360"/>
              <w:jc w:val="right"/>
              <w:rPr>
                <w:rFonts w:ascii="Arial" w:hAnsi="Arial" w:cs="Arial"/>
                <w:sz w:val="22"/>
                <w:szCs w:val="22"/>
              </w:rPr>
            </w:pPr>
          </w:p>
        </w:tc>
        <w:tc>
          <w:tcPr>
            <w:tcW w:w="1260" w:type="dxa"/>
          </w:tcPr>
          <w:p w14:paraId="40C342E6"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1DEA5942"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10%</w:t>
            </w:r>
          </w:p>
        </w:tc>
        <w:tc>
          <w:tcPr>
            <w:tcW w:w="1260" w:type="dxa"/>
          </w:tcPr>
          <w:p w14:paraId="426EFB70"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7</w:t>
            </w:r>
          </w:p>
          <w:p w14:paraId="36B0D5F3"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1%</w:t>
            </w:r>
          </w:p>
        </w:tc>
        <w:tc>
          <w:tcPr>
            <w:tcW w:w="1170" w:type="dxa"/>
          </w:tcPr>
          <w:p w14:paraId="390C9216"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324D226C"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3%</w:t>
            </w:r>
          </w:p>
        </w:tc>
      </w:tr>
      <w:tr w:rsidR="00AA303E" w:rsidRPr="00CC7EDB" w14:paraId="25C5FA42" w14:textId="77777777" w:rsidTr="005161FB">
        <w:tc>
          <w:tcPr>
            <w:tcW w:w="3258" w:type="dxa"/>
          </w:tcPr>
          <w:p w14:paraId="0E6E51B0"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Admissions and Records</w:t>
            </w:r>
          </w:p>
        </w:tc>
        <w:tc>
          <w:tcPr>
            <w:tcW w:w="1170" w:type="dxa"/>
          </w:tcPr>
          <w:p w14:paraId="39407E77" w14:textId="77777777" w:rsidR="00AA303E" w:rsidRPr="00AA303E" w:rsidRDefault="00AA303E" w:rsidP="00AA303E">
            <w:pPr>
              <w:ind w:left="360"/>
              <w:jc w:val="right"/>
              <w:rPr>
                <w:rFonts w:ascii="Arial" w:hAnsi="Arial" w:cs="Arial"/>
                <w:sz w:val="22"/>
                <w:szCs w:val="22"/>
              </w:rPr>
            </w:pPr>
          </w:p>
        </w:tc>
        <w:tc>
          <w:tcPr>
            <w:tcW w:w="1260" w:type="dxa"/>
          </w:tcPr>
          <w:p w14:paraId="7A40778A"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1636E0F2"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260" w:type="dxa"/>
          </w:tcPr>
          <w:p w14:paraId="52606879" w14:textId="77777777" w:rsidR="00AA303E" w:rsidRPr="00AA303E" w:rsidRDefault="00AA303E" w:rsidP="00AA303E">
            <w:pPr>
              <w:ind w:left="360"/>
              <w:jc w:val="right"/>
              <w:rPr>
                <w:rFonts w:ascii="Arial" w:hAnsi="Arial" w:cs="Arial"/>
                <w:sz w:val="22"/>
                <w:szCs w:val="22"/>
              </w:rPr>
            </w:pPr>
          </w:p>
        </w:tc>
        <w:tc>
          <w:tcPr>
            <w:tcW w:w="1260" w:type="dxa"/>
          </w:tcPr>
          <w:p w14:paraId="5794CB83"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02504D77"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9%</w:t>
            </w:r>
          </w:p>
        </w:tc>
        <w:tc>
          <w:tcPr>
            <w:tcW w:w="1170" w:type="dxa"/>
          </w:tcPr>
          <w:p w14:paraId="5DB87EC8"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09E4B37A"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5%</w:t>
            </w:r>
          </w:p>
        </w:tc>
      </w:tr>
      <w:tr w:rsidR="00AA303E" w:rsidRPr="00CC7EDB" w14:paraId="34514597" w14:textId="77777777" w:rsidTr="005161FB">
        <w:tc>
          <w:tcPr>
            <w:tcW w:w="3258" w:type="dxa"/>
          </w:tcPr>
          <w:p w14:paraId="371E6C86"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Financial Aid</w:t>
            </w:r>
          </w:p>
        </w:tc>
        <w:tc>
          <w:tcPr>
            <w:tcW w:w="1170" w:type="dxa"/>
          </w:tcPr>
          <w:p w14:paraId="25363383" w14:textId="77777777" w:rsidR="00AA303E" w:rsidRPr="00AA303E" w:rsidRDefault="00AA303E" w:rsidP="00AA303E">
            <w:pPr>
              <w:ind w:left="360"/>
              <w:jc w:val="right"/>
              <w:rPr>
                <w:rFonts w:ascii="Arial" w:hAnsi="Arial" w:cs="Arial"/>
                <w:sz w:val="22"/>
                <w:szCs w:val="22"/>
              </w:rPr>
            </w:pPr>
          </w:p>
        </w:tc>
        <w:tc>
          <w:tcPr>
            <w:tcW w:w="1260" w:type="dxa"/>
          </w:tcPr>
          <w:p w14:paraId="2B62F279"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0DFCC32F"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260" w:type="dxa"/>
          </w:tcPr>
          <w:p w14:paraId="34D89088" w14:textId="77777777" w:rsidR="00AA303E" w:rsidRPr="00AA303E" w:rsidRDefault="00AA303E" w:rsidP="00AA303E">
            <w:pPr>
              <w:ind w:left="360"/>
              <w:jc w:val="right"/>
              <w:rPr>
                <w:rFonts w:ascii="Arial" w:hAnsi="Arial" w:cs="Arial"/>
                <w:sz w:val="22"/>
                <w:szCs w:val="22"/>
              </w:rPr>
            </w:pPr>
          </w:p>
        </w:tc>
        <w:tc>
          <w:tcPr>
            <w:tcW w:w="1260" w:type="dxa"/>
          </w:tcPr>
          <w:p w14:paraId="732D7C8E"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33105AE8"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8%</w:t>
            </w:r>
          </w:p>
        </w:tc>
        <w:tc>
          <w:tcPr>
            <w:tcW w:w="1170" w:type="dxa"/>
          </w:tcPr>
          <w:p w14:paraId="157C51EC"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7</w:t>
            </w:r>
          </w:p>
          <w:p w14:paraId="5D5F83D4"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6%</w:t>
            </w:r>
          </w:p>
        </w:tc>
      </w:tr>
      <w:tr w:rsidR="00AA303E" w:rsidRPr="00CC7EDB" w14:paraId="173845F4" w14:textId="77777777" w:rsidTr="005161FB">
        <w:tc>
          <w:tcPr>
            <w:tcW w:w="3258" w:type="dxa"/>
          </w:tcPr>
          <w:p w14:paraId="2CE78913"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Computer and Internet access</w:t>
            </w:r>
          </w:p>
        </w:tc>
        <w:tc>
          <w:tcPr>
            <w:tcW w:w="1170" w:type="dxa"/>
          </w:tcPr>
          <w:p w14:paraId="498261DD" w14:textId="77777777" w:rsidR="00AA303E" w:rsidRPr="00AA303E" w:rsidRDefault="00AA303E" w:rsidP="00AA303E">
            <w:pPr>
              <w:ind w:left="360"/>
              <w:jc w:val="right"/>
              <w:rPr>
                <w:rFonts w:ascii="Arial" w:hAnsi="Arial" w:cs="Arial"/>
                <w:sz w:val="22"/>
                <w:szCs w:val="22"/>
              </w:rPr>
            </w:pPr>
          </w:p>
        </w:tc>
        <w:tc>
          <w:tcPr>
            <w:tcW w:w="1260" w:type="dxa"/>
          </w:tcPr>
          <w:p w14:paraId="29F12B76" w14:textId="77777777" w:rsidR="00AA303E" w:rsidRPr="00AA303E" w:rsidRDefault="00AA303E" w:rsidP="00AA303E">
            <w:pPr>
              <w:ind w:left="360"/>
              <w:jc w:val="right"/>
              <w:rPr>
                <w:rFonts w:ascii="Arial" w:hAnsi="Arial" w:cs="Arial"/>
                <w:sz w:val="22"/>
                <w:szCs w:val="22"/>
              </w:rPr>
            </w:pPr>
          </w:p>
        </w:tc>
        <w:tc>
          <w:tcPr>
            <w:tcW w:w="1260" w:type="dxa"/>
          </w:tcPr>
          <w:p w14:paraId="241D0EFB"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09D4871B"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260" w:type="dxa"/>
          </w:tcPr>
          <w:p w14:paraId="394FDB12"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47940739"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8%</w:t>
            </w:r>
          </w:p>
        </w:tc>
        <w:tc>
          <w:tcPr>
            <w:tcW w:w="1170" w:type="dxa"/>
          </w:tcPr>
          <w:p w14:paraId="14E5ECB4"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7</w:t>
            </w:r>
          </w:p>
          <w:p w14:paraId="53B66472"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6%</w:t>
            </w:r>
          </w:p>
        </w:tc>
      </w:tr>
      <w:tr w:rsidR="00AA303E" w:rsidRPr="00CC7EDB" w14:paraId="44F98487" w14:textId="77777777" w:rsidTr="005161FB">
        <w:tc>
          <w:tcPr>
            <w:tcW w:w="3258" w:type="dxa"/>
          </w:tcPr>
          <w:p w14:paraId="64E061A1"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Professor availability</w:t>
            </w:r>
          </w:p>
        </w:tc>
        <w:tc>
          <w:tcPr>
            <w:tcW w:w="1170" w:type="dxa"/>
          </w:tcPr>
          <w:p w14:paraId="0F0E3BFA" w14:textId="77777777" w:rsidR="00AA303E" w:rsidRPr="00AA303E" w:rsidRDefault="00AA303E" w:rsidP="00AA303E">
            <w:pPr>
              <w:ind w:left="360"/>
              <w:jc w:val="right"/>
              <w:rPr>
                <w:rFonts w:ascii="Arial" w:hAnsi="Arial" w:cs="Arial"/>
                <w:sz w:val="22"/>
                <w:szCs w:val="22"/>
              </w:rPr>
            </w:pPr>
          </w:p>
        </w:tc>
        <w:tc>
          <w:tcPr>
            <w:tcW w:w="1260" w:type="dxa"/>
          </w:tcPr>
          <w:p w14:paraId="301F9B2C" w14:textId="77777777" w:rsidR="00AA303E" w:rsidRPr="00AA303E" w:rsidRDefault="00AA303E" w:rsidP="00AA303E">
            <w:pPr>
              <w:ind w:left="360"/>
              <w:jc w:val="right"/>
              <w:rPr>
                <w:rFonts w:ascii="Arial" w:hAnsi="Arial" w:cs="Arial"/>
                <w:sz w:val="22"/>
                <w:szCs w:val="22"/>
              </w:rPr>
            </w:pPr>
          </w:p>
        </w:tc>
        <w:tc>
          <w:tcPr>
            <w:tcW w:w="1260" w:type="dxa"/>
          </w:tcPr>
          <w:p w14:paraId="4790A70C" w14:textId="77777777" w:rsidR="00AA303E" w:rsidRPr="00AA303E" w:rsidRDefault="00AA303E" w:rsidP="00AA303E">
            <w:pPr>
              <w:ind w:left="360"/>
              <w:jc w:val="right"/>
              <w:rPr>
                <w:rFonts w:ascii="Arial" w:hAnsi="Arial" w:cs="Arial"/>
                <w:sz w:val="22"/>
                <w:szCs w:val="22"/>
              </w:rPr>
            </w:pPr>
          </w:p>
        </w:tc>
        <w:tc>
          <w:tcPr>
            <w:tcW w:w="1260" w:type="dxa"/>
          </w:tcPr>
          <w:p w14:paraId="13655CD1"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8</w:t>
            </w:r>
          </w:p>
          <w:p w14:paraId="32A66F28"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8%</w:t>
            </w:r>
          </w:p>
        </w:tc>
        <w:tc>
          <w:tcPr>
            <w:tcW w:w="1170" w:type="dxa"/>
          </w:tcPr>
          <w:p w14:paraId="360311F8"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2ED53907"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2%</w:t>
            </w:r>
          </w:p>
        </w:tc>
      </w:tr>
      <w:tr w:rsidR="00AA303E" w:rsidRPr="00CC7EDB" w14:paraId="425186F9" w14:textId="77777777" w:rsidTr="005161FB">
        <w:tc>
          <w:tcPr>
            <w:tcW w:w="3258" w:type="dxa"/>
          </w:tcPr>
          <w:p w14:paraId="335E17B8"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Seeking/acquiring information skill</w:t>
            </w:r>
          </w:p>
        </w:tc>
        <w:tc>
          <w:tcPr>
            <w:tcW w:w="1170" w:type="dxa"/>
          </w:tcPr>
          <w:p w14:paraId="3BC0BE2B" w14:textId="77777777" w:rsidR="00AA303E" w:rsidRPr="00AA303E" w:rsidRDefault="00AA303E" w:rsidP="00AA303E">
            <w:pPr>
              <w:ind w:left="360"/>
              <w:jc w:val="right"/>
              <w:rPr>
                <w:rFonts w:ascii="Arial" w:hAnsi="Arial" w:cs="Arial"/>
                <w:sz w:val="22"/>
                <w:szCs w:val="22"/>
              </w:rPr>
            </w:pPr>
          </w:p>
        </w:tc>
        <w:tc>
          <w:tcPr>
            <w:tcW w:w="1260" w:type="dxa"/>
          </w:tcPr>
          <w:p w14:paraId="6C4C46AB" w14:textId="77777777" w:rsidR="00AA303E" w:rsidRPr="00AA303E" w:rsidRDefault="00AA303E" w:rsidP="00AA303E">
            <w:pPr>
              <w:ind w:left="360"/>
              <w:jc w:val="right"/>
              <w:rPr>
                <w:rFonts w:ascii="Arial" w:hAnsi="Arial" w:cs="Arial"/>
                <w:sz w:val="22"/>
                <w:szCs w:val="22"/>
              </w:rPr>
            </w:pPr>
          </w:p>
        </w:tc>
        <w:tc>
          <w:tcPr>
            <w:tcW w:w="1260" w:type="dxa"/>
          </w:tcPr>
          <w:p w14:paraId="45400029"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4353106B"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10%</w:t>
            </w:r>
          </w:p>
        </w:tc>
        <w:tc>
          <w:tcPr>
            <w:tcW w:w="1260" w:type="dxa"/>
          </w:tcPr>
          <w:p w14:paraId="64A9A572"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8</w:t>
            </w:r>
          </w:p>
          <w:p w14:paraId="5B3CF8AE"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2%</w:t>
            </w:r>
          </w:p>
        </w:tc>
        <w:tc>
          <w:tcPr>
            <w:tcW w:w="1170" w:type="dxa"/>
          </w:tcPr>
          <w:p w14:paraId="4D1D0520"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6D5A7543"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2%</w:t>
            </w:r>
          </w:p>
        </w:tc>
      </w:tr>
      <w:tr w:rsidR="00AA303E" w:rsidRPr="00CC7EDB" w14:paraId="3A5D1225" w14:textId="77777777" w:rsidTr="005161FB">
        <w:tc>
          <w:tcPr>
            <w:tcW w:w="3258" w:type="dxa"/>
          </w:tcPr>
          <w:p w14:paraId="4CB3CD35"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Intercultural awareness</w:t>
            </w:r>
          </w:p>
        </w:tc>
        <w:tc>
          <w:tcPr>
            <w:tcW w:w="1170" w:type="dxa"/>
          </w:tcPr>
          <w:p w14:paraId="28D4406C" w14:textId="77777777" w:rsidR="00AA303E" w:rsidRPr="00AA303E" w:rsidRDefault="00AA303E" w:rsidP="00AA303E">
            <w:pPr>
              <w:ind w:left="360"/>
              <w:jc w:val="right"/>
              <w:rPr>
                <w:rFonts w:ascii="Arial" w:hAnsi="Arial" w:cs="Arial"/>
                <w:sz w:val="22"/>
                <w:szCs w:val="22"/>
              </w:rPr>
            </w:pPr>
          </w:p>
        </w:tc>
        <w:tc>
          <w:tcPr>
            <w:tcW w:w="1260" w:type="dxa"/>
          </w:tcPr>
          <w:p w14:paraId="71B844BA" w14:textId="77777777" w:rsidR="00AA303E" w:rsidRPr="00AA303E" w:rsidRDefault="00AA303E" w:rsidP="00AA303E">
            <w:pPr>
              <w:ind w:left="360"/>
              <w:jc w:val="right"/>
              <w:rPr>
                <w:rFonts w:ascii="Arial" w:hAnsi="Arial" w:cs="Arial"/>
                <w:sz w:val="22"/>
                <w:szCs w:val="22"/>
              </w:rPr>
            </w:pPr>
          </w:p>
        </w:tc>
        <w:tc>
          <w:tcPr>
            <w:tcW w:w="1260" w:type="dxa"/>
          </w:tcPr>
          <w:p w14:paraId="45317713" w14:textId="77777777" w:rsidR="00AA303E" w:rsidRPr="00AA303E" w:rsidRDefault="00AA303E" w:rsidP="00AA303E">
            <w:pPr>
              <w:ind w:left="360"/>
              <w:jc w:val="right"/>
              <w:rPr>
                <w:rFonts w:ascii="Arial" w:hAnsi="Arial" w:cs="Arial"/>
                <w:sz w:val="22"/>
                <w:szCs w:val="22"/>
              </w:rPr>
            </w:pPr>
          </w:p>
        </w:tc>
        <w:tc>
          <w:tcPr>
            <w:tcW w:w="1260" w:type="dxa"/>
          </w:tcPr>
          <w:p w14:paraId="15B1F623"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673C5535"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9%</w:t>
            </w:r>
          </w:p>
        </w:tc>
        <w:tc>
          <w:tcPr>
            <w:tcW w:w="1170" w:type="dxa"/>
          </w:tcPr>
          <w:p w14:paraId="109DD0D0"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7</w:t>
            </w:r>
          </w:p>
          <w:p w14:paraId="11606706"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1%</w:t>
            </w:r>
          </w:p>
        </w:tc>
      </w:tr>
      <w:tr w:rsidR="00AA303E" w:rsidRPr="00CC7EDB" w14:paraId="075C910E" w14:textId="77777777" w:rsidTr="005161FB">
        <w:tc>
          <w:tcPr>
            <w:tcW w:w="3258" w:type="dxa"/>
          </w:tcPr>
          <w:p w14:paraId="1F8DDB6D"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Foundation for lifelong learning skill</w:t>
            </w:r>
          </w:p>
        </w:tc>
        <w:tc>
          <w:tcPr>
            <w:tcW w:w="1170" w:type="dxa"/>
          </w:tcPr>
          <w:p w14:paraId="2027B11A" w14:textId="77777777" w:rsidR="00AA303E" w:rsidRPr="00AA303E" w:rsidRDefault="00AA303E" w:rsidP="00AA303E">
            <w:pPr>
              <w:ind w:left="360"/>
              <w:jc w:val="right"/>
              <w:rPr>
                <w:rFonts w:ascii="Arial" w:hAnsi="Arial" w:cs="Arial"/>
                <w:sz w:val="22"/>
                <w:szCs w:val="22"/>
              </w:rPr>
            </w:pPr>
          </w:p>
        </w:tc>
        <w:tc>
          <w:tcPr>
            <w:tcW w:w="1260" w:type="dxa"/>
          </w:tcPr>
          <w:p w14:paraId="2DC1F761" w14:textId="77777777" w:rsidR="00AA303E" w:rsidRPr="00AA303E" w:rsidRDefault="00AA303E" w:rsidP="00AA303E">
            <w:pPr>
              <w:ind w:left="360"/>
              <w:jc w:val="right"/>
              <w:rPr>
                <w:rFonts w:ascii="Arial" w:hAnsi="Arial" w:cs="Arial"/>
                <w:sz w:val="22"/>
                <w:szCs w:val="22"/>
              </w:rPr>
            </w:pPr>
          </w:p>
        </w:tc>
        <w:tc>
          <w:tcPr>
            <w:tcW w:w="1260" w:type="dxa"/>
          </w:tcPr>
          <w:p w14:paraId="053C2247"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6EFBAFB1"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260" w:type="dxa"/>
          </w:tcPr>
          <w:p w14:paraId="48901874"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4</w:t>
            </w:r>
          </w:p>
          <w:p w14:paraId="5B06FD6B"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7%</w:t>
            </w:r>
          </w:p>
        </w:tc>
        <w:tc>
          <w:tcPr>
            <w:tcW w:w="1170" w:type="dxa"/>
          </w:tcPr>
          <w:p w14:paraId="3634E590"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4</w:t>
            </w:r>
          </w:p>
          <w:p w14:paraId="26578A2C"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7%</w:t>
            </w:r>
          </w:p>
        </w:tc>
      </w:tr>
    </w:tbl>
    <w:p w14:paraId="05357C1D" w14:textId="77777777" w:rsidR="00AA303E" w:rsidRPr="00AA303E" w:rsidRDefault="00AA303E" w:rsidP="00AA303E">
      <w:pPr>
        <w:ind w:left="360"/>
        <w:rPr>
          <w:rFonts w:ascii="Arial" w:hAnsi="Arial" w:cs="Arial"/>
          <w:sz w:val="22"/>
          <w:szCs w:val="22"/>
        </w:rPr>
      </w:pPr>
    </w:p>
    <w:tbl>
      <w:tblPr>
        <w:tblStyle w:val="TableGrid"/>
        <w:tblW w:w="0" w:type="auto"/>
        <w:tblLook w:val="04A0" w:firstRow="1" w:lastRow="0" w:firstColumn="1" w:lastColumn="0" w:noHBand="0" w:noVBand="1"/>
      </w:tblPr>
      <w:tblGrid>
        <w:gridCol w:w="9350"/>
      </w:tblGrid>
      <w:tr w:rsidR="00AA303E" w14:paraId="0B0A8006" w14:textId="77777777" w:rsidTr="005161FB">
        <w:tc>
          <w:tcPr>
            <w:tcW w:w="9378" w:type="dxa"/>
          </w:tcPr>
          <w:p w14:paraId="6FE71696"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Open-ended comments:</w:t>
            </w:r>
          </w:p>
          <w:p w14:paraId="0F5A5F39"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The teachers were good, but the tests were hard.</w:t>
            </w:r>
          </w:p>
          <w:p w14:paraId="1903C262"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 xml:space="preserve">I think I grew up, learned how to </w:t>
            </w:r>
            <w:proofErr w:type="gramStart"/>
            <w:r w:rsidRPr="00AA303E">
              <w:rPr>
                <w:rFonts w:ascii="Arial" w:hAnsi="Arial" w:cs="Arial"/>
                <w:sz w:val="22"/>
                <w:szCs w:val="22"/>
              </w:rPr>
              <w:t>think</w:t>
            </w:r>
            <w:proofErr w:type="gramEnd"/>
            <w:r w:rsidRPr="00AA303E">
              <w:rPr>
                <w:rFonts w:ascii="Arial" w:hAnsi="Arial" w:cs="Arial"/>
                <w:sz w:val="22"/>
                <w:szCs w:val="22"/>
              </w:rPr>
              <w:t xml:space="preserve"> and write papers.  Math was the hardest.</w:t>
            </w:r>
          </w:p>
          <w:p w14:paraId="4044F7AD"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I appreciated the devotionals before each class, and I now read my Bible every day.</w:t>
            </w:r>
          </w:p>
          <w:p w14:paraId="30DE8C07"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I learned so much from everyone giving PowerPoint presentations and sharing our views in class.</w:t>
            </w:r>
          </w:p>
          <w:p w14:paraId="64AEBCC3"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 xml:space="preserve">I did not ever think I would go to college, but I am glad I came here.  Now I hope to get my </w:t>
            </w:r>
            <w:proofErr w:type="gramStart"/>
            <w:r w:rsidRPr="00AA303E">
              <w:rPr>
                <w:rFonts w:ascii="Arial" w:hAnsi="Arial" w:cs="Arial"/>
                <w:sz w:val="22"/>
                <w:szCs w:val="22"/>
              </w:rPr>
              <w:t>Bachelor’s</w:t>
            </w:r>
            <w:proofErr w:type="gramEnd"/>
            <w:r w:rsidRPr="00AA303E">
              <w:rPr>
                <w:rFonts w:ascii="Arial" w:hAnsi="Arial" w:cs="Arial"/>
                <w:sz w:val="22"/>
                <w:szCs w:val="22"/>
              </w:rPr>
              <w:t xml:space="preserve"> and Master’s degrees/</w:t>
            </w:r>
          </w:p>
          <w:p w14:paraId="1E8C64FA"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CCC showed me how to study, how to manage my time, and my grades kept getter better.</w:t>
            </w:r>
          </w:p>
        </w:tc>
      </w:tr>
    </w:tbl>
    <w:p w14:paraId="2CDE184F" w14:textId="77777777" w:rsidR="00AA303E" w:rsidRPr="00AA303E" w:rsidRDefault="00AA303E" w:rsidP="00AA303E">
      <w:pPr>
        <w:ind w:left="360"/>
        <w:rPr>
          <w:rFonts w:ascii="Arial" w:hAnsi="Arial" w:cs="Arial"/>
          <w:sz w:val="22"/>
          <w:szCs w:val="22"/>
        </w:rPr>
      </w:pPr>
    </w:p>
    <w:p w14:paraId="5F575608" w14:textId="77777777" w:rsidR="00AA303E" w:rsidRPr="00AA303E" w:rsidRDefault="00AA303E" w:rsidP="00AA303E">
      <w:pPr>
        <w:ind w:left="360"/>
        <w:rPr>
          <w:rFonts w:ascii="Arial" w:hAnsi="Arial" w:cs="Arial"/>
          <w:b/>
          <w:bCs/>
          <w:sz w:val="22"/>
          <w:szCs w:val="22"/>
        </w:rPr>
      </w:pPr>
      <w:r w:rsidRPr="00AA303E">
        <w:rPr>
          <w:rFonts w:ascii="Arial" w:hAnsi="Arial" w:cs="Arial"/>
          <w:b/>
          <w:bCs/>
          <w:sz w:val="22"/>
          <w:szCs w:val="22"/>
        </w:rPr>
        <w:t>2018</w:t>
      </w:r>
    </w:p>
    <w:tbl>
      <w:tblPr>
        <w:tblStyle w:val="TableGrid"/>
        <w:tblW w:w="0" w:type="auto"/>
        <w:tblLook w:val="04A0" w:firstRow="1" w:lastRow="0" w:firstColumn="1" w:lastColumn="0" w:noHBand="0" w:noVBand="1"/>
      </w:tblPr>
      <w:tblGrid>
        <w:gridCol w:w="3248"/>
        <w:gridCol w:w="1166"/>
        <w:gridCol w:w="1257"/>
        <w:gridCol w:w="1255"/>
        <w:gridCol w:w="1257"/>
        <w:gridCol w:w="1167"/>
      </w:tblGrid>
      <w:tr w:rsidR="00AA303E" w:rsidRPr="007A3D3F" w14:paraId="183E95BA" w14:textId="77777777" w:rsidTr="005161FB">
        <w:tc>
          <w:tcPr>
            <w:tcW w:w="3258" w:type="dxa"/>
          </w:tcPr>
          <w:p w14:paraId="348C47C0" w14:textId="77777777" w:rsidR="00AA303E" w:rsidRPr="00AA303E" w:rsidRDefault="00AA303E" w:rsidP="00AA303E">
            <w:pPr>
              <w:ind w:left="360"/>
              <w:rPr>
                <w:rFonts w:ascii="Arial" w:hAnsi="Arial" w:cs="Arial"/>
                <w:b/>
                <w:bCs/>
                <w:sz w:val="22"/>
                <w:szCs w:val="22"/>
              </w:rPr>
            </w:pPr>
            <w:r w:rsidRPr="00AA303E">
              <w:rPr>
                <w:rFonts w:ascii="Arial" w:hAnsi="Arial" w:cs="Arial"/>
                <w:b/>
                <w:bCs/>
                <w:sz w:val="22"/>
                <w:szCs w:val="22"/>
              </w:rPr>
              <w:t>Question</w:t>
            </w:r>
          </w:p>
        </w:tc>
        <w:tc>
          <w:tcPr>
            <w:tcW w:w="1170" w:type="dxa"/>
          </w:tcPr>
          <w:p w14:paraId="04A9583C"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1</w:t>
            </w:r>
          </w:p>
        </w:tc>
        <w:tc>
          <w:tcPr>
            <w:tcW w:w="1260" w:type="dxa"/>
          </w:tcPr>
          <w:p w14:paraId="6FAAB436"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2</w:t>
            </w:r>
          </w:p>
        </w:tc>
        <w:tc>
          <w:tcPr>
            <w:tcW w:w="1260" w:type="dxa"/>
          </w:tcPr>
          <w:p w14:paraId="02D06139"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3</w:t>
            </w:r>
          </w:p>
        </w:tc>
        <w:tc>
          <w:tcPr>
            <w:tcW w:w="1260" w:type="dxa"/>
          </w:tcPr>
          <w:p w14:paraId="0F2E86E0"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4</w:t>
            </w:r>
          </w:p>
        </w:tc>
        <w:tc>
          <w:tcPr>
            <w:tcW w:w="1170" w:type="dxa"/>
          </w:tcPr>
          <w:p w14:paraId="06F8F794"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5</w:t>
            </w:r>
          </w:p>
        </w:tc>
      </w:tr>
      <w:tr w:rsidR="00AA303E" w:rsidRPr="007A3D3F" w14:paraId="0D3B3F02" w14:textId="77777777" w:rsidTr="005161FB">
        <w:tc>
          <w:tcPr>
            <w:tcW w:w="3258" w:type="dxa"/>
          </w:tcPr>
          <w:p w14:paraId="3402B373"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Overall satisfaction</w:t>
            </w:r>
          </w:p>
        </w:tc>
        <w:tc>
          <w:tcPr>
            <w:tcW w:w="1170" w:type="dxa"/>
          </w:tcPr>
          <w:p w14:paraId="66AB0310" w14:textId="77777777" w:rsidR="00AA303E" w:rsidRPr="00AA303E" w:rsidRDefault="00AA303E" w:rsidP="00AA303E">
            <w:pPr>
              <w:ind w:left="360"/>
              <w:jc w:val="right"/>
              <w:rPr>
                <w:rFonts w:ascii="Arial" w:hAnsi="Arial" w:cs="Arial"/>
                <w:sz w:val="22"/>
                <w:szCs w:val="22"/>
              </w:rPr>
            </w:pPr>
          </w:p>
        </w:tc>
        <w:tc>
          <w:tcPr>
            <w:tcW w:w="1260" w:type="dxa"/>
          </w:tcPr>
          <w:p w14:paraId="49A1772C" w14:textId="77777777" w:rsidR="00AA303E" w:rsidRPr="00AA303E" w:rsidRDefault="00AA303E" w:rsidP="00AA303E">
            <w:pPr>
              <w:ind w:left="360"/>
              <w:jc w:val="right"/>
              <w:rPr>
                <w:rFonts w:ascii="Arial" w:hAnsi="Arial" w:cs="Arial"/>
                <w:sz w:val="22"/>
                <w:szCs w:val="22"/>
              </w:rPr>
            </w:pPr>
          </w:p>
        </w:tc>
        <w:tc>
          <w:tcPr>
            <w:tcW w:w="1260" w:type="dxa"/>
          </w:tcPr>
          <w:p w14:paraId="52659E36" w14:textId="77777777" w:rsidR="00AA303E" w:rsidRPr="00AA303E" w:rsidRDefault="00AA303E" w:rsidP="00AA303E">
            <w:pPr>
              <w:ind w:left="360"/>
              <w:jc w:val="right"/>
              <w:rPr>
                <w:rFonts w:ascii="Arial" w:hAnsi="Arial" w:cs="Arial"/>
                <w:sz w:val="22"/>
                <w:szCs w:val="22"/>
              </w:rPr>
            </w:pPr>
          </w:p>
        </w:tc>
        <w:tc>
          <w:tcPr>
            <w:tcW w:w="1260" w:type="dxa"/>
          </w:tcPr>
          <w:p w14:paraId="1F73658C" w14:textId="77777777" w:rsidR="00AA303E" w:rsidRPr="00AA303E" w:rsidRDefault="00AA303E" w:rsidP="00AA303E">
            <w:pPr>
              <w:ind w:left="360"/>
              <w:jc w:val="center"/>
              <w:rPr>
                <w:rFonts w:ascii="Arial" w:hAnsi="Arial" w:cs="Arial"/>
                <w:sz w:val="22"/>
                <w:szCs w:val="22"/>
              </w:rPr>
            </w:pPr>
          </w:p>
        </w:tc>
        <w:tc>
          <w:tcPr>
            <w:tcW w:w="1170" w:type="dxa"/>
          </w:tcPr>
          <w:p w14:paraId="290B5CDD"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33F65C2F"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7A3D3F" w14:paraId="14F83A06" w14:textId="77777777" w:rsidTr="005161FB">
        <w:tc>
          <w:tcPr>
            <w:tcW w:w="3258" w:type="dxa"/>
          </w:tcPr>
          <w:p w14:paraId="34ECF197"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Academic experience</w:t>
            </w:r>
          </w:p>
        </w:tc>
        <w:tc>
          <w:tcPr>
            <w:tcW w:w="1170" w:type="dxa"/>
          </w:tcPr>
          <w:p w14:paraId="00FCFABC" w14:textId="77777777" w:rsidR="00AA303E" w:rsidRPr="00AA303E" w:rsidRDefault="00AA303E" w:rsidP="00AA303E">
            <w:pPr>
              <w:ind w:left="360"/>
              <w:jc w:val="right"/>
              <w:rPr>
                <w:rFonts w:ascii="Arial" w:hAnsi="Arial" w:cs="Arial"/>
                <w:sz w:val="22"/>
                <w:szCs w:val="22"/>
              </w:rPr>
            </w:pPr>
          </w:p>
        </w:tc>
        <w:tc>
          <w:tcPr>
            <w:tcW w:w="1260" w:type="dxa"/>
          </w:tcPr>
          <w:p w14:paraId="042BBFB7"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1D66728D"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260" w:type="dxa"/>
          </w:tcPr>
          <w:p w14:paraId="7E454A7E" w14:textId="77777777" w:rsidR="00AA303E" w:rsidRPr="00AA303E" w:rsidRDefault="00AA303E" w:rsidP="00AA303E">
            <w:pPr>
              <w:ind w:left="360"/>
              <w:jc w:val="center"/>
              <w:rPr>
                <w:rFonts w:ascii="Arial" w:hAnsi="Arial" w:cs="Arial"/>
                <w:sz w:val="22"/>
                <w:szCs w:val="22"/>
              </w:rPr>
            </w:pPr>
          </w:p>
        </w:tc>
        <w:tc>
          <w:tcPr>
            <w:tcW w:w="1260" w:type="dxa"/>
          </w:tcPr>
          <w:p w14:paraId="4347B853"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317723A4"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429F1C1A"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6D05DCE5"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7A3D3F" w14:paraId="275C641A" w14:textId="77777777" w:rsidTr="005161FB">
        <w:tc>
          <w:tcPr>
            <w:tcW w:w="3258" w:type="dxa"/>
          </w:tcPr>
          <w:p w14:paraId="11D6C356"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Teaching</w:t>
            </w:r>
          </w:p>
        </w:tc>
        <w:tc>
          <w:tcPr>
            <w:tcW w:w="1170" w:type="dxa"/>
          </w:tcPr>
          <w:p w14:paraId="771074D5" w14:textId="77777777" w:rsidR="00AA303E" w:rsidRPr="00AA303E" w:rsidRDefault="00AA303E" w:rsidP="00AA303E">
            <w:pPr>
              <w:ind w:left="360"/>
              <w:jc w:val="right"/>
              <w:rPr>
                <w:rFonts w:ascii="Arial" w:hAnsi="Arial" w:cs="Arial"/>
                <w:sz w:val="22"/>
                <w:szCs w:val="22"/>
              </w:rPr>
            </w:pPr>
          </w:p>
        </w:tc>
        <w:tc>
          <w:tcPr>
            <w:tcW w:w="1260" w:type="dxa"/>
          </w:tcPr>
          <w:p w14:paraId="4D5F113B" w14:textId="77777777" w:rsidR="00AA303E" w:rsidRPr="00AA303E" w:rsidRDefault="00AA303E" w:rsidP="00AA303E">
            <w:pPr>
              <w:ind w:left="360"/>
              <w:jc w:val="right"/>
              <w:rPr>
                <w:rFonts w:ascii="Arial" w:hAnsi="Arial" w:cs="Arial"/>
                <w:sz w:val="22"/>
                <w:szCs w:val="22"/>
              </w:rPr>
            </w:pPr>
          </w:p>
        </w:tc>
        <w:tc>
          <w:tcPr>
            <w:tcW w:w="1260" w:type="dxa"/>
          </w:tcPr>
          <w:p w14:paraId="5324D608" w14:textId="77777777" w:rsidR="00AA303E" w:rsidRPr="00AA303E" w:rsidRDefault="00AA303E" w:rsidP="00AA303E">
            <w:pPr>
              <w:ind w:left="360"/>
              <w:jc w:val="right"/>
              <w:rPr>
                <w:rFonts w:ascii="Arial" w:hAnsi="Arial" w:cs="Arial"/>
                <w:sz w:val="22"/>
                <w:szCs w:val="22"/>
              </w:rPr>
            </w:pPr>
          </w:p>
        </w:tc>
        <w:tc>
          <w:tcPr>
            <w:tcW w:w="1260" w:type="dxa"/>
          </w:tcPr>
          <w:p w14:paraId="4733C354"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4</w:t>
            </w:r>
          </w:p>
          <w:p w14:paraId="27D93FDD"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5473CCA9"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797F6541"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7A3D3F" w14:paraId="2903309E" w14:textId="77777777" w:rsidTr="005161FB">
        <w:tc>
          <w:tcPr>
            <w:tcW w:w="3258" w:type="dxa"/>
          </w:tcPr>
          <w:p w14:paraId="1E790C18"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Critical thinking skill</w:t>
            </w:r>
          </w:p>
        </w:tc>
        <w:tc>
          <w:tcPr>
            <w:tcW w:w="1170" w:type="dxa"/>
          </w:tcPr>
          <w:p w14:paraId="24D1B59C" w14:textId="77777777" w:rsidR="00AA303E" w:rsidRPr="00AA303E" w:rsidRDefault="00AA303E" w:rsidP="00AA303E">
            <w:pPr>
              <w:ind w:left="360"/>
              <w:jc w:val="right"/>
              <w:rPr>
                <w:rFonts w:ascii="Arial" w:hAnsi="Arial" w:cs="Arial"/>
                <w:sz w:val="22"/>
                <w:szCs w:val="22"/>
              </w:rPr>
            </w:pPr>
          </w:p>
        </w:tc>
        <w:tc>
          <w:tcPr>
            <w:tcW w:w="1260" w:type="dxa"/>
          </w:tcPr>
          <w:p w14:paraId="1C30E0B0" w14:textId="77777777" w:rsidR="00AA303E" w:rsidRPr="00AA303E" w:rsidRDefault="00AA303E" w:rsidP="00AA303E">
            <w:pPr>
              <w:ind w:left="360"/>
              <w:jc w:val="right"/>
              <w:rPr>
                <w:rFonts w:ascii="Arial" w:hAnsi="Arial" w:cs="Arial"/>
                <w:sz w:val="22"/>
                <w:szCs w:val="22"/>
              </w:rPr>
            </w:pPr>
          </w:p>
        </w:tc>
        <w:tc>
          <w:tcPr>
            <w:tcW w:w="1260" w:type="dxa"/>
          </w:tcPr>
          <w:p w14:paraId="1A289090" w14:textId="77777777" w:rsidR="00AA303E" w:rsidRPr="00AA303E" w:rsidRDefault="00AA303E" w:rsidP="00AA303E">
            <w:pPr>
              <w:ind w:left="360"/>
              <w:jc w:val="center"/>
              <w:rPr>
                <w:rFonts w:ascii="Arial" w:hAnsi="Arial" w:cs="Arial"/>
                <w:sz w:val="22"/>
                <w:szCs w:val="22"/>
              </w:rPr>
            </w:pPr>
          </w:p>
        </w:tc>
        <w:tc>
          <w:tcPr>
            <w:tcW w:w="1260" w:type="dxa"/>
          </w:tcPr>
          <w:p w14:paraId="213EA8E0"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7BE15491"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0E762B8D"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667170D9"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7A3D3F" w14:paraId="5DD0F254" w14:textId="77777777" w:rsidTr="005161FB">
        <w:tc>
          <w:tcPr>
            <w:tcW w:w="3258" w:type="dxa"/>
          </w:tcPr>
          <w:p w14:paraId="7A6CD391"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Communication skill</w:t>
            </w:r>
          </w:p>
        </w:tc>
        <w:tc>
          <w:tcPr>
            <w:tcW w:w="1170" w:type="dxa"/>
          </w:tcPr>
          <w:p w14:paraId="3BFD6E64" w14:textId="77777777" w:rsidR="00AA303E" w:rsidRPr="00AA303E" w:rsidRDefault="00AA303E" w:rsidP="00AA303E">
            <w:pPr>
              <w:ind w:left="360"/>
              <w:jc w:val="right"/>
              <w:rPr>
                <w:rFonts w:ascii="Arial" w:hAnsi="Arial" w:cs="Arial"/>
                <w:sz w:val="22"/>
                <w:szCs w:val="22"/>
              </w:rPr>
            </w:pPr>
          </w:p>
        </w:tc>
        <w:tc>
          <w:tcPr>
            <w:tcW w:w="1260" w:type="dxa"/>
          </w:tcPr>
          <w:p w14:paraId="0480D0F7" w14:textId="77777777" w:rsidR="00AA303E" w:rsidRPr="00AA303E" w:rsidRDefault="00AA303E" w:rsidP="00AA303E">
            <w:pPr>
              <w:ind w:left="360"/>
              <w:jc w:val="center"/>
              <w:rPr>
                <w:rFonts w:ascii="Arial" w:hAnsi="Arial" w:cs="Arial"/>
                <w:sz w:val="22"/>
                <w:szCs w:val="22"/>
              </w:rPr>
            </w:pPr>
          </w:p>
        </w:tc>
        <w:tc>
          <w:tcPr>
            <w:tcW w:w="1260" w:type="dxa"/>
          </w:tcPr>
          <w:p w14:paraId="5CDD5704" w14:textId="77777777" w:rsidR="00AA303E" w:rsidRPr="00AA303E" w:rsidRDefault="00AA303E" w:rsidP="00AA303E">
            <w:pPr>
              <w:ind w:left="360"/>
              <w:jc w:val="right"/>
              <w:rPr>
                <w:rFonts w:ascii="Arial" w:hAnsi="Arial" w:cs="Arial"/>
                <w:sz w:val="22"/>
                <w:szCs w:val="22"/>
              </w:rPr>
            </w:pPr>
          </w:p>
        </w:tc>
        <w:tc>
          <w:tcPr>
            <w:tcW w:w="1260" w:type="dxa"/>
          </w:tcPr>
          <w:p w14:paraId="326012A4"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2AB7DD6B"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6AB6226B"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685346D3"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7A3D3F" w14:paraId="69D24D34" w14:textId="77777777" w:rsidTr="005161FB">
        <w:tc>
          <w:tcPr>
            <w:tcW w:w="3258" w:type="dxa"/>
          </w:tcPr>
          <w:p w14:paraId="33ED6D03"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Setting and achieving goals skill</w:t>
            </w:r>
          </w:p>
        </w:tc>
        <w:tc>
          <w:tcPr>
            <w:tcW w:w="1170" w:type="dxa"/>
          </w:tcPr>
          <w:p w14:paraId="367BE687" w14:textId="77777777" w:rsidR="00AA303E" w:rsidRPr="00AA303E" w:rsidRDefault="00AA303E" w:rsidP="00AA303E">
            <w:pPr>
              <w:ind w:left="360"/>
              <w:jc w:val="right"/>
              <w:rPr>
                <w:rFonts w:ascii="Arial" w:hAnsi="Arial" w:cs="Arial"/>
                <w:sz w:val="22"/>
                <w:szCs w:val="22"/>
              </w:rPr>
            </w:pPr>
          </w:p>
        </w:tc>
        <w:tc>
          <w:tcPr>
            <w:tcW w:w="1260" w:type="dxa"/>
          </w:tcPr>
          <w:p w14:paraId="4A47AC19" w14:textId="77777777" w:rsidR="00AA303E" w:rsidRPr="00AA303E" w:rsidRDefault="00AA303E" w:rsidP="00AA303E">
            <w:pPr>
              <w:ind w:left="360"/>
              <w:jc w:val="right"/>
              <w:rPr>
                <w:rFonts w:ascii="Arial" w:hAnsi="Arial" w:cs="Arial"/>
                <w:sz w:val="22"/>
                <w:szCs w:val="22"/>
              </w:rPr>
            </w:pPr>
          </w:p>
        </w:tc>
        <w:tc>
          <w:tcPr>
            <w:tcW w:w="1260" w:type="dxa"/>
          </w:tcPr>
          <w:p w14:paraId="3AA219DE" w14:textId="77777777" w:rsidR="00AA303E" w:rsidRPr="00AA303E" w:rsidRDefault="00AA303E" w:rsidP="00AA303E">
            <w:pPr>
              <w:ind w:left="360"/>
              <w:jc w:val="center"/>
              <w:rPr>
                <w:rFonts w:ascii="Arial" w:hAnsi="Arial" w:cs="Arial"/>
                <w:sz w:val="22"/>
                <w:szCs w:val="22"/>
              </w:rPr>
            </w:pPr>
          </w:p>
        </w:tc>
        <w:tc>
          <w:tcPr>
            <w:tcW w:w="1260" w:type="dxa"/>
          </w:tcPr>
          <w:p w14:paraId="77C72ADE"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4</w:t>
            </w:r>
          </w:p>
          <w:p w14:paraId="2EC482F5"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43E0B1AB"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1E0CBD99"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CC7EDB" w14:paraId="37312F32" w14:textId="77777777" w:rsidTr="005161FB">
        <w:tc>
          <w:tcPr>
            <w:tcW w:w="3258" w:type="dxa"/>
          </w:tcPr>
          <w:p w14:paraId="43E8ADB1"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Admissions and Records</w:t>
            </w:r>
          </w:p>
        </w:tc>
        <w:tc>
          <w:tcPr>
            <w:tcW w:w="1170" w:type="dxa"/>
          </w:tcPr>
          <w:p w14:paraId="505C250F" w14:textId="77777777" w:rsidR="00AA303E" w:rsidRPr="00AA303E" w:rsidRDefault="00AA303E" w:rsidP="00AA303E">
            <w:pPr>
              <w:ind w:left="360"/>
              <w:jc w:val="right"/>
              <w:rPr>
                <w:rFonts w:ascii="Arial" w:hAnsi="Arial" w:cs="Arial"/>
                <w:sz w:val="22"/>
                <w:szCs w:val="22"/>
              </w:rPr>
            </w:pPr>
          </w:p>
        </w:tc>
        <w:tc>
          <w:tcPr>
            <w:tcW w:w="1260" w:type="dxa"/>
          </w:tcPr>
          <w:p w14:paraId="7A068E68"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68922371"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260" w:type="dxa"/>
          </w:tcPr>
          <w:p w14:paraId="49668309" w14:textId="77777777" w:rsidR="00AA303E" w:rsidRPr="00AA303E" w:rsidRDefault="00AA303E" w:rsidP="00AA303E">
            <w:pPr>
              <w:ind w:left="360"/>
              <w:jc w:val="right"/>
              <w:rPr>
                <w:rFonts w:ascii="Arial" w:hAnsi="Arial" w:cs="Arial"/>
                <w:sz w:val="22"/>
                <w:szCs w:val="22"/>
              </w:rPr>
            </w:pPr>
          </w:p>
        </w:tc>
        <w:tc>
          <w:tcPr>
            <w:tcW w:w="1260" w:type="dxa"/>
          </w:tcPr>
          <w:p w14:paraId="7CBDDA11"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4</w:t>
            </w:r>
          </w:p>
          <w:p w14:paraId="1A63AA4D"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7C8903A4"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4</w:t>
            </w:r>
          </w:p>
          <w:p w14:paraId="2F5DA935"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CC7EDB" w14:paraId="20CC8B20" w14:textId="77777777" w:rsidTr="005161FB">
        <w:tc>
          <w:tcPr>
            <w:tcW w:w="3258" w:type="dxa"/>
          </w:tcPr>
          <w:p w14:paraId="74EC5BF1"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Financial Aid</w:t>
            </w:r>
          </w:p>
        </w:tc>
        <w:tc>
          <w:tcPr>
            <w:tcW w:w="1170" w:type="dxa"/>
          </w:tcPr>
          <w:p w14:paraId="2A901108" w14:textId="77777777" w:rsidR="00AA303E" w:rsidRPr="00AA303E" w:rsidRDefault="00AA303E" w:rsidP="00AA303E">
            <w:pPr>
              <w:ind w:left="360"/>
              <w:jc w:val="right"/>
              <w:rPr>
                <w:rFonts w:ascii="Arial" w:hAnsi="Arial" w:cs="Arial"/>
                <w:sz w:val="22"/>
                <w:szCs w:val="22"/>
              </w:rPr>
            </w:pPr>
          </w:p>
        </w:tc>
        <w:tc>
          <w:tcPr>
            <w:tcW w:w="1260" w:type="dxa"/>
          </w:tcPr>
          <w:p w14:paraId="73EA29B5" w14:textId="77777777" w:rsidR="00AA303E" w:rsidRPr="00AA303E" w:rsidRDefault="00AA303E" w:rsidP="00AA303E">
            <w:pPr>
              <w:ind w:left="360"/>
              <w:jc w:val="center"/>
              <w:rPr>
                <w:rFonts w:ascii="Arial" w:hAnsi="Arial" w:cs="Arial"/>
                <w:sz w:val="22"/>
                <w:szCs w:val="22"/>
              </w:rPr>
            </w:pPr>
          </w:p>
        </w:tc>
        <w:tc>
          <w:tcPr>
            <w:tcW w:w="1260" w:type="dxa"/>
          </w:tcPr>
          <w:p w14:paraId="794F01BB" w14:textId="77777777" w:rsidR="00AA303E" w:rsidRPr="00AA303E" w:rsidRDefault="00AA303E" w:rsidP="00AA303E">
            <w:pPr>
              <w:ind w:left="360"/>
              <w:jc w:val="right"/>
              <w:rPr>
                <w:rFonts w:ascii="Arial" w:hAnsi="Arial" w:cs="Arial"/>
                <w:sz w:val="22"/>
                <w:szCs w:val="22"/>
              </w:rPr>
            </w:pPr>
          </w:p>
        </w:tc>
        <w:tc>
          <w:tcPr>
            <w:tcW w:w="1260" w:type="dxa"/>
          </w:tcPr>
          <w:p w14:paraId="6702623C"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617F8903"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74B82389"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8</w:t>
            </w:r>
          </w:p>
          <w:p w14:paraId="57382ABD"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CC7EDB" w14:paraId="047680D9" w14:textId="77777777" w:rsidTr="005161FB">
        <w:tc>
          <w:tcPr>
            <w:tcW w:w="3258" w:type="dxa"/>
          </w:tcPr>
          <w:p w14:paraId="620204C5"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Computer and Internet access</w:t>
            </w:r>
          </w:p>
        </w:tc>
        <w:tc>
          <w:tcPr>
            <w:tcW w:w="1170" w:type="dxa"/>
          </w:tcPr>
          <w:p w14:paraId="027DD19C" w14:textId="77777777" w:rsidR="00AA303E" w:rsidRPr="00AA303E" w:rsidRDefault="00AA303E" w:rsidP="00AA303E">
            <w:pPr>
              <w:ind w:left="360"/>
              <w:jc w:val="right"/>
              <w:rPr>
                <w:rFonts w:ascii="Arial" w:hAnsi="Arial" w:cs="Arial"/>
                <w:sz w:val="22"/>
                <w:szCs w:val="22"/>
              </w:rPr>
            </w:pPr>
          </w:p>
        </w:tc>
        <w:tc>
          <w:tcPr>
            <w:tcW w:w="1260" w:type="dxa"/>
          </w:tcPr>
          <w:p w14:paraId="2FDF118F" w14:textId="77777777" w:rsidR="00AA303E" w:rsidRPr="00AA303E" w:rsidRDefault="00AA303E" w:rsidP="00AA303E">
            <w:pPr>
              <w:ind w:left="360"/>
              <w:jc w:val="right"/>
              <w:rPr>
                <w:rFonts w:ascii="Arial" w:hAnsi="Arial" w:cs="Arial"/>
                <w:sz w:val="22"/>
                <w:szCs w:val="22"/>
              </w:rPr>
            </w:pPr>
          </w:p>
        </w:tc>
        <w:tc>
          <w:tcPr>
            <w:tcW w:w="1260" w:type="dxa"/>
          </w:tcPr>
          <w:p w14:paraId="1BB16429" w14:textId="77777777" w:rsidR="00AA303E" w:rsidRPr="00AA303E" w:rsidRDefault="00AA303E" w:rsidP="00AA303E">
            <w:pPr>
              <w:ind w:left="360"/>
              <w:jc w:val="center"/>
              <w:rPr>
                <w:rFonts w:ascii="Arial" w:hAnsi="Arial" w:cs="Arial"/>
                <w:sz w:val="22"/>
                <w:szCs w:val="22"/>
              </w:rPr>
            </w:pPr>
          </w:p>
        </w:tc>
        <w:tc>
          <w:tcPr>
            <w:tcW w:w="1260" w:type="dxa"/>
          </w:tcPr>
          <w:p w14:paraId="7F5C2EC4"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0E7B060C"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20A3C31E"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8</w:t>
            </w:r>
          </w:p>
          <w:p w14:paraId="458117AF"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CC7EDB" w14:paraId="4BCE85BD" w14:textId="77777777" w:rsidTr="005161FB">
        <w:tc>
          <w:tcPr>
            <w:tcW w:w="3258" w:type="dxa"/>
          </w:tcPr>
          <w:p w14:paraId="5139CA5D"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Professor availability</w:t>
            </w:r>
          </w:p>
        </w:tc>
        <w:tc>
          <w:tcPr>
            <w:tcW w:w="1170" w:type="dxa"/>
          </w:tcPr>
          <w:p w14:paraId="31154134" w14:textId="77777777" w:rsidR="00AA303E" w:rsidRPr="00AA303E" w:rsidRDefault="00AA303E" w:rsidP="00AA303E">
            <w:pPr>
              <w:ind w:left="360"/>
              <w:jc w:val="right"/>
              <w:rPr>
                <w:rFonts w:ascii="Arial" w:hAnsi="Arial" w:cs="Arial"/>
                <w:sz w:val="22"/>
                <w:szCs w:val="22"/>
              </w:rPr>
            </w:pPr>
          </w:p>
        </w:tc>
        <w:tc>
          <w:tcPr>
            <w:tcW w:w="1260" w:type="dxa"/>
          </w:tcPr>
          <w:p w14:paraId="1773458E" w14:textId="77777777" w:rsidR="00AA303E" w:rsidRPr="00AA303E" w:rsidRDefault="00AA303E" w:rsidP="00AA303E">
            <w:pPr>
              <w:ind w:left="360"/>
              <w:jc w:val="right"/>
              <w:rPr>
                <w:rFonts w:ascii="Arial" w:hAnsi="Arial" w:cs="Arial"/>
                <w:sz w:val="22"/>
                <w:szCs w:val="22"/>
              </w:rPr>
            </w:pPr>
          </w:p>
        </w:tc>
        <w:tc>
          <w:tcPr>
            <w:tcW w:w="1260" w:type="dxa"/>
          </w:tcPr>
          <w:p w14:paraId="3C400E03" w14:textId="77777777" w:rsidR="00AA303E" w:rsidRPr="00AA303E" w:rsidRDefault="00AA303E" w:rsidP="00AA303E">
            <w:pPr>
              <w:ind w:left="360"/>
              <w:jc w:val="right"/>
              <w:rPr>
                <w:rFonts w:ascii="Arial" w:hAnsi="Arial" w:cs="Arial"/>
                <w:sz w:val="22"/>
                <w:szCs w:val="22"/>
              </w:rPr>
            </w:pPr>
          </w:p>
        </w:tc>
        <w:tc>
          <w:tcPr>
            <w:tcW w:w="1260" w:type="dxa"/>
          </w:tcPr>
          <w:p w14:paraId="00665020" w14:textId="77777777" w:rsidR="00AA303E" w:rsidRPr="00AA303E" w:rsidRDefault="00AA303E" w:rsidP="00AA303E">
            <w:pPr>
              <w:ind w:left="360"/>
              <w:jc w:val="center"/>
              <w:rPr>
                <w:rFonts w:ascii="Arial" w:hAnsi="Arial" w:cs="Arial"/>
                <w:sz w:val="22"/>
                <w:szCs w:val="22"/>
              </w:rPr>
            </w:pPr>
          </w:p>
        </w:tc>
        <w:tc>
          <w:tcPr>
            <w:tcW w:w="1170" w:type="dxa"/>
          </w:tcPr>
          <w:p w14:paraId="701C9697"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13CA1D30"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CC7EDB" w14:paraId="10C2EF31" w14:textId="77777777" w:rsidTr="005161FB">
        <w:tc>
          <w:tcPr>
            <w:tcW w:w="3258" w:type="dxa"/>
          </w:tcPr>
          <w:p w14:paraId="4CED928E"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Seeking/acquiring information skill</w:t>
            </w:r>
          </w:p>
        </w:tc>
        <w:tc>
          <w:tcPr>
            <w:tcW w:w="1170" w:type="dxa"/>
          </w:tcPr>
          <w:p w14:paraId="511C24D5" w14:textId="77777777" w:rsidR="00AA303E" w:rsidRPr="00AA303E" w:rsidRDefault="00AA303E" w:rsidP="00AA303E">
            <w:pPr>
              <w:ind w:left="360"/>
              <w:jc w:val="right"/>
              <w:rPr>
                <w:rFonts w:ascii="Arial" w:hAnsi="Arial" w:cs="Arial"/>
                <w:sz w:val="22"/>
                <w:szCs w:val="22"/>
              </w:rPr>
            </w:pPr>
          </w:p>
        </w:tc>
        <w:tc>
          <w:tcPr>
            <w:tcW w:w="1260" w:type="dxa"/>
          </w:tcPr>
          <w:p w14:paraId="3FBDD1A7" w14:textId="77777777" w:rsidR="00AA303E" w:rsidRPr="00AA303E" w:rsidRDefault="00AA303E" w:rsidP="00AA303E">
            <w:pPr>
              <w:ind w:left="360"/>
              <w:jc w:val="right"/>
              <w:rPr>
                <w:rFonts w:ascii="Arial" w:hAnsi="Arial" w:cs="Arial"/>
                <w:sz w:val="22"/>
                <w:szCs w:val="22"/>
              </w:rPr>
            </w:pPr>
          </w:p>
        </w:tc>
        <w:tc>
          <w:tcPr>
            <w:tcW w:w="1260" w:type="dxa"/>
          </w:tcPr>
          <w:p w14:paraId="7020B813" w14:textId="77777777" w:rsidR="00AA303E" w:rsidRPr="00AA303E" w:rsidRDefault="00AA303E" w:rsidP="00AA303E">
            <w:pPr>
              <w:ind w:left="360"/>
              <w:jc w:val="center"/>
              <w:rPr>
                <w:rFonts w:ascii="Arial" w:hAnsi="Arial" w:cs="Arial"/>
                <w:sz w:val="22"/>
                <w:szCs w:val="22"/>
              </w:rPr>
            </w:pPr>
          </w:p>
        </w:tc>
        <w:tc>
          <w:tcPr>
            <w:tcW w:w="1260" w:type="dxa"/>
          </w:tcPr>
          <w:p w14:paraId="3242AAE3"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42A29537"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72433525"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8</w:t>
            </w:r>
          </w:p>
          <w:p w14:paraId="175AC84D"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CC7EDB" w14:paraId="7B60AB56" w14:textId="77777777" w:rsidTr="005161FB">
        <w:tc>
          <w:tcPr>
            <w:tcW w:w="3258" w:type="dxa"/>
          </w:tcPr>
          <w:p w14:paraId="215EEDA4"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Intercultural awareness</w:t>
            </w:r>
          </w:p>
        </w:tc>
        <w:tc>
          <w:tcPr>
            <w:tcW w:w="1170" w:type="dxa"/>
          </w:tcPr>
          <w:p w14:paraId="51CF60F4" w14:textId="77777777" w:rsidR="00AA303E" w:rsidRPr="00AA303E" w:rsidRDefault="00AA303E" w:rsidP="00AA303E">
            <w:pPr>
              <w:ind w:left="360"/>
              <w:jc w:val="right"/>
              <w:rPr>
                <w:rFonts w:ascii="Arial" w:hAnsi="Arial" w:cs="Arial"/>
                <w:sz w:val="22"/>
                <w:szCs w:val="22"/>
              </w:rPr>
            </w:pPr>
          </w:p>
        </w:tc>
        <w:tc>
          <w:tcPr>
            <w:tcW w:w="1260" w:type="dxa"/>
          </w:tcPr>
          <w:p w14:paraId="1BC74935" w14:textId="77777777" w:rsidR="00AA303E" w:rsidRPr="00AA303E" w:rsidRDefault="00AA303E" w:rsidP="00AA303E">
            <w:pPr>
              <w:ind w:left="360"/>
              <w:jc w:val="right"/>
              <w:rPr>
                <w:rFonts w:ascii="Arial" w:hAnsi="Arial" w:cs="Arial"/>
                <w:sz w:val="22"/>
                <w:szCs w:val="22"/>
              </w:rPr>
            </w:pPr>
          </w:p>
        </w:tc>
        <w:tc>
          <w:tcPr>
            <w:tcW w:w="1260" w:type="dxa"/>
          </w:tcPr>
          <w:p w14:paraId="4750448E" w14:textId="77777777" w:rsidR="00AA303E" w:rsidRPr="00AA303E" w:rsidRDefault="00AA303E" w:rsidP="00AA303E">
            <w:pPr>
              <w:ind w:left="360"/>
              <w:jc w:val="right"/>
              <w:rPr>
                <w:rFonts w:ascii="Arial" w:hAnsi="Arial" w:cs="Arial"/>
                <w:sz w:val="22"/>
                <w:szCs w:val="22"/>
              </w:rPr>
            </w:pPr>
          </w:p>
        </w:tc>
        <w:tc>
          <w:tcPr>
            <w:tcW w:w="1260" w:type="dxa"/>
          </w:tcPr>
          <w:p w14:paraId="6D62CE4E" w14:textId="77777777" w:rsidR="00AA303E" w:rsidRPr="00AA303E" w:rsidRDefault="00AA303E" w:rsidP="00AA303E">
            <w:pPr>
              <w:ind w:left="360"/>
              <w:jc w:val="center"/>
              <w:rPr>
                <w:rFonts w:ascii="Arial" w:hAnsi="Arial" w:cs="Arial"/>
                <w:sz w:val="22"/>
                <w:szCs w:val="22"/>
              </w:rPr>
            </w:pPr>
          </w:p>
        </w:tc>
        <w:tc>
          <w:tcPr>
            <w:tcW w:w="1170" w:type="dxa"/>
          </w:tcPr>
          <w:p w14:paraId="0291748F"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21314CEC"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CC7EDB" w14:paraId="7FC98208" w14:textId="77777777" w:rsidTr="005161FB">
        <w:tc>
          <w:tcPr>
            <w:tcW w:w="3258" w:type="dxa"/>
          </w:tcPr>
          <w:p w14:paraId="4699FC86"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Foundation for lifelong learning skill</w:t>
            </w:r>
          </w:p>
        </w:tc>
        <w:tc>
          <w:tcPr>
            <w:tcW w:w="1170" w:type="dxa"/>
          </w:tcPr>
          <w:p w14:paraId="1C798B4E" w14:textId="77777777" w:rsidR="00AA303E" w:rsidRPr="00AA303E" w:rsidRDefault="00AA303E" w:rsidP="00AA303E">
            <w:pPr>
              <w:ind w:left="360"/>
              <w:jc w:val="right"/>
              <w:rPr>
                <w:rFonts w:ascii="Arial" w:hAnsi="Arial" w:cs="Arial"/>
                <w:sz w:val="22"/>
                <w:szCs w:val="22"/>
              </w:rPr>
            </w:pPr>
          </w:p>
        </w:tc>
        <w:tc>
          <w:tcPr>
            <w:tcW w:w="1260" w:type="dxa"/>
          </w:tcPr>
          <w:p w14:paraId="7DE1F504" w14:textId="77777777" w:rsidR="00AA303E" w:rsidRPr="00AA303E" w:rsidRDefault="00AA303E" w:rsidP="00AA303E">
            <w:pPr>
              <w:ind w:left="360"/>
              <w:jc w:val="right"/>
              <w:rPr>
                <w:rFonts w:ascii="Arial" w:hAnsi="Arial" w:cs="Arial"/>
                <w:sz w:val="22"/>
                <w:szCs w:val="22"/>
              </w:rPr>
            </w:pPr>
          </w:p>
        </w:tc>
        <w:tc>
          <w:tcPr>
            <w:tcW w:w="1260" w:type="dxa"/>
          </w:tcPr>
          <w:p w14:paraId="608197CE" w14:textId="77777777" w:rsidR="00AA303E" w:rsidRPr="00AA303E" w:rsidRDefault="00AA303E" w:rsidP="00AA303E">
            <w:pPr>
              <w:ind w:left="360"/>
              <w:jc w:val="center"/>
              <w:rPr>
                <w:rFonts w:ascii="Arial" w:hAnsi="Arial" w:cs="Arial"/>
                <w:sz w:val="22"/>
                <w:szCs w:val="22"/>
              </w:rPr>
            </w:pPr>
          </w:p>
        </w:tc>
        <w:tc>
          <w:tcPr>
            <w:tcW w:w="1260" w:type="dxa"/>
          </w:tcPr>
          <w:p w14:paraId="66A9B5B1" w14:textId="77777777" w:rsidR="00AA303E" w:rsidRPr="00AA303E" w:rsidRDefault="00AA303E" w:rsidP="00AA303E">
            <w:pPr>
              <w:ind w:left="360"/>
              <w:jc w:val="center"/>
              <w:rPr>
                <w:rFonts w:ascii="Arial" w:hAnsi="Arial" w:cs="Arial"/>
                <w:sz w:val="22"/>
                <w:szCs w:val="22"/>
              </w:rPr>
            </w:pPr>
          </w:p>
        </w:tc>
        <w:tc>
          <w:tcPr>
            <w:tcW w:w="1170" w:type="dxa"/>
          </w:tcPr>
          <w:p w14:paraId="17AC2ACF"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42F30311"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bl>
    <w:p w14:paraId="708E6B75" w14:textId="77777777" w:rsidR="00AA303E" w:rsidRPr="00AA303E" w:rsidRDefault="00AA303E" w:rsidP="00AA303E">
      <w:pPr>
        <w:ind w:left="360"/>
        <w:rPr>
          <w:rFonts w:ascii="Arial" w:hAnsi="Arial" w:cs="Arial"/>
          <w:b/>
          <w:bCs/>
          <w:sz w:val="22"/>
          <w:szCs w:val="22"/>
        </w:rPr>
      </w:pPr>
    </w:p>
    <w:tbl>
      <w:tblPr>
        <w:tblStyle w:val="TableGrid"/>
        <w:tblW w:w="0" w:type="auto"/>
        <w:tblLook w:val="04A0" w:firstRow="1" w:lastRow="0" w:firstColumn="1" w:lastColumn="0" w:noHBand="0" w:noVBand="1"/>
      </w:tblPr>
      <w:tblGrid>
        <w:gridCol w:w="9350"/>
      </w:tblGrid>
      <w:tr w:rsidR="00AA303E" w14:paraId="1D2D06DC" w14:textId="77777777" w:rsidTr="005161FB">
        <w:tc>
          <w:tcPr>
            <w:tcW w:w="9378" w:type="dxa"/>
          </w:tcPr>
          <w:p w14:paraId="22BD5FC4"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Open-ended comments:</w:t>
            </w:r>
          </w:p>
          <w:p w14:paraId="560FAA35"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Because of my life choices, I thought college was not possible.  I was encouraged to try, and I am so glad I did.  I graduated at the top of my class.</w:t>
            </w:r>
          </w:p>
          <w:p w14:paraId="3201A273"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I learned so much at CCC and I am so grateful for the opportunity to go to College.  I am now wanting to study more.</w:t>
            </w:r>
          </w:p>
          <w:p w14:paraId="03C1DE89"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The professors were great.  I will always be glad I came to CCC.</w:t>
            </w:r>
          </w:p>
          <w:p w14:paraId="3F82EF8F"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There were so many things that happened to my family while I was at CCC, but professors prayed for me, worked with me, and helped me to complete my work.</w:t>
            </w:r>
          </w:p>
        </w:tc>
      </w:tr>
    </w:tbl>
    <w:p w14:paraId="636CEB74" w14:textId="77777777" w:rsidR="00AA303E" w:rsidRPr="00AA303E" w:rsidRDefault="00AA303E" w:rsidP="00AA303E">
      <w:pPr>
        <w:ind w:left="360"/>
        <w:rPr>
          <w:rFonts w:ascii="Arial" w:hAnsi="Arial" w:cs="Arial"/>
          <w:b/>
          <w:bCs/>
          <w:sz w:val="22"/>
          <w:szCs w:val="22"/>
        </w:rPr>
      </w:pPr>
    </w:p>
    <w:p w14:paraId="6491B08F" w14:textId="77777777" w:rsidR="00AA303E" w:rsidRPr="00AA303E" w:rsidRDefault="00AA303E" w:rsidP="00AA303E">
      <w:pPr>
        <w:ind w:left="360"/>
        <w:rPr>
          <w:rFonts w:ascii="Arial" w:hAnsi="Arial" w:cs="Arial"/>
          <w:b/>
          <w:bCs/>
          <w:sz w:val="22"/>
          <w:szCs w:val="22"/>
        </w:rPr>
      </w:pPr>
      <w:r w:rsidRPr="00AA303E">
        <w:rPr>
          <w:rFonts w:ascii="Arial" w:hAnsi="Arial" w:cs="Arial"/>
          <w:b/>
          <w:bCs/>
          <w:sz w:val="22"/>
          <w:szCs w:val="22"/>
        </w:rPr>
        <w:t>2019</w:t>
      </w:r>
    </w:p>
    <w:tbl>
      <w:tblPr>
        <w:tblStyle w:val="TableGrid"/>
        <w:tblW w:w="0" w:type="auto"/>
        <w:tblLook w:val="04A0" w:firstRow="1" w:lastRow="0" w:firstColumn="1" w:lastColumn="0" w:noHBand="0" w:noVBand="1"/>
      </w:tblPr>
      <w:tblGrid>
        <w:gridCol w:w="3250"/>
        <w:gridCol w:w="1165"/>
        <w:gridCol w:w="1256"/>
        <w:gridCol w:w="1256"/>
        <w:gridCol w:w="1256"/>
        <w:gridCol w:w="1167"/>
      </w:tblGrid>
      <w:tr w:rsidR="00AA303E" w:rsidRPr="007A3D3F" w14:paraId="2AD7E2DA" w14:textId="77777777" w:rsidTr="005161FB">
        <w:tc>
          <w:tcPr>
            <w:tcW w:w="3258" w:type="dxa"/>
          </w:tcPr>
          <w:p w14:paraId="442F3B9C" w14:textId="77777777" w:rsidR="00AA303E" w:rsidRPr="00AA303E" w:rsidRDefault="00AA303E" w:rsidP="00AA303E">
            <w:pPr>
              <w:ind w:left="360"/>
              <w:rPr>
                <w:rFonts w:ascii="Arial" w:hAnsi="Arial" w:cs="Arial"/>
                <w:b/>
                <w:bCs/>
                <w:sz w:val="22"/>
                <w:szCs w:val="22"/>
              </w:rPr>
            </w:pPr>
            <w:r w:rsidRPr="00AA303E">
              <w:rPr>
                <w:rFonts w:ascii="Arial" w:hAnsi="Arial" w:cs="Arial"/>
                <w:b/>
                <w:bCs/>
                <w:sz w:val="22"/>
                <w:szCs w:val="22"/>
              </w:rPr>
              <w:t>Question</w:t>
            </w:r>
          </w:p>
        </w:tc>
        <w:tc>
          <w:tcPr>
            <w:tcW w:w="1170" w:type="dxa"/>
          </w:tcPr>
          <w:p w14:paraId="630EAB75"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1</w:t>
            </w:r>
          </w:p>
        </w:tc>
        <w:tc>
          <w:tcPr>
            <w:tcW w:w="1260" w:type="dxa"/>
          </w:tcPr>
          <w:p w14:paraId="44D494E6"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2</w:t>
            </w:r>
          </w:p>
        </w:tc>
        <w:tc>
          <w:tcPr>
            <w:tcW w:w="1260" w:type="dxa"/>
          </w:tcPr>
          <w:p w14:paraId="2A611CE3"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3</w:t>
            </w:r>
          </w:p>
        </w:tc>
        <w:tc>
          <w:tcPr>
            <w:tcW w:w="1260" w:type="dxa"/>
          </w:tcPr>
          <w:p w14:paraId="6A9E086E"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4</w:t>
            </w:r>
          </w:p>
        </w:tc>
        <w:tc>
          <w:tcPr>
            <w:tcW w:w="1170" w:type="dxa"/>
          </w:tcPr>
          <w:p w14:paraId="4BB6473E" w14:textId="77777777" w:rsidR="00AA303E" w:rsidRPr="00AA303E" w:rsidRDefault="00AA303E" w:rsidP="00AA303E">
            <w:pPr>
              <w:ind w:left="360"/>
              <w:jc w:val="right"/>
              <w:rPr>
                <w:rFonts w:ascii="Arial" w:hAnsi="Arial" w:cs="Arial"/>
                <w:b/>
                <w:bCs/>
                <w:sz w:val="22"/>
                <w:szCs w:val="22"/>
              </w:rPr>
            </w:pPr>
            <w:r w:rsidRPr="00AA303E">
              <w:rPr>
                <w:rFonts w:ascii="Arial" w:hAnsi="Arial" w:cs="Arial"/>
                <w:b/>
                <w:bCs/>
                <w:sz w:val="22"/>
                <w:szCs w:val="22"/>
              </w:rPr>
              <w:t>5</w:t>
            </w:r>
          </w:p>
        </w:tc>
      </w:tr>
      <w:tr w:rsidR="00AA303E" w:rsidRPr="007A3D3F" w14:paraId="725C19A2" w14:textId="77777777" w:rsidTr="005161FB">
        <w:tc>
          <w:tcPr>
            <w:tcW w:w="3258" w:type="dxa"/>
          </w:tcPr>
          <w:p w14:paraId="37268A0E"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Overall satisfaction</w:t>
            </w:r>
          </w:p>
        </w:tc>
        <w:tc>
          <w:tcPr>
            <w:tcW w:w="1170" w:type="dxa"/>
          </w:tcPr>
          <w:p w14:paraId="5C8B1227" w14:textId="77777777" w:rsidR="00AA303E" w:rsidRPr="00AA303E" w:rsidRDefault="00AA303E" w:rsidP="00AA303E">
            <w:pPr>
              <w:ind w:left="360"/>
              <w:jc w:val="right"/>
              <w:rPr>
                <w:rFonts w:ascii="Arial" w:hAnsi="Arial" w:cs="Arial"/>
                <w:sz w:val="22"/>
                <w:szCs w:val="22"/>
              </w:rPr>
            </w:pPr>
          </w:p>
        </w:tc>
        <w:tc>
          <w:tcPr>
            <w:tcW w:w="1260" w:type="dxa"/>
          </w:tcPr>
          <w:p w14:paraId="5E443E8E" w14:textId="77777777" w:rsidR="00AA303E" w:rsidRPr="00AA303E" w:rsidRDefault="00AA303E" w:rsidP="00AA303E">
            <w:pPr>
              <w:ind w:left="360"/>
              <w:jc w:val="right"/>
              <w:rPr>
                <w:rFonts w:ascii="Arial" w:hAnsi="Arial" w:cs="Arial"/>
                <w:sz w:val="22"/>
                <w:szCs w:val="22"/>
              </w:rPr>
            </w:pPr>
          </w:p>
        </w:tc>
        <w:tc>
          <w:tcPr>
            <w:tcW w:w="1260" w:type="dxa"/>
          </w:tcPr>
          <w:p w14:paraId="7B20A5FF" w14:textId="77777777" w:rsidR="00AA303E" w:rsidRPr="00AA303E" w:rsidRDefault="00AA303E" w:rsidP="00AA303E">
            <w:pPr>
              <w:ind w:left="360"/>
              <w:jc w:val="right"/>
              <w:rPr>
                <w:rFonts w:ascii="Arial" w:hAnsi="Arial" w:cs="Arial"/>
                <w:sz w:val="22"/>
                <w:szCs w:val="22"/>
              </w:rPr>
            </w:pPr>
          </w:p>
        </w:tc>
        <w:tc>
          <w:tcPr>
            <w:tcW w:w="1260" w:type="dxa"/>
          </w:tcPr>
          <w:p w14:paraId="2E8D34BA"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8</w:t>
            </w:r>
          </w:p>
          <w:p w14:paraId="7A2C9E9B"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1CCD94C0"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15D047B8"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7A3D3F" w14:paraId="076D3CB6" w14:textId="77777777" w:rsidTr="005161FB">
        <w:tc>
          <w:tcPr>
            <w:tcW w:w="3258" w:type="dxa"/>
          </w:tcPr>
          <w:p w14:paraId="52505A1B"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Academic experience</w:t>
            </w:r>
          </w:p>
        </w:tc>
        <w:tc>
          <w:tcPr>
            <w:tcW w:w="1170" w:type="dxa"/>
          </w:tcPr>
          <w:p w14:paraId="6F9D9A31" w14:textId="77777777" w:rsidR="00AA303E" w:rsidRPr="00AA303E" w:rsidRDefault="00AA303E" w:rsidP="00AA303E">
            <w:pPr>
              <w:ind w:left="360"/>
              <w:jc w:val="right"/>
              <w:rPr>
                <w:rFonts w:ascii="Arial" w:hAnsi="Arial" w:cs="Arial"/>
                <w:sz w:val="22"/>
                <w:szCs w:val="22"/>
              </w:rPr>
            </w:pPr>
          </w:p>
        </w:tc>
        <w:tc>
          <w:tcPr>
            <w:tcW w:w="1260" w:type="dxa"/>
          </w:tcPr>
          <w:p w14:paraId="0C314895" w14:textId="77777777" w:rsidR="00AA303E" w:rsidRPr="00AA303E" w:rsidRDefault="00AA303E" w:rsidP="00AA303E">
            <w:pPr>
              <w:ind w:left="360"/>
              <w:jc w:val="center"/>
              <w:rPr>
                <w:rFonts w:ascii="Arial" w:hAnsi="Arial" w:cs="Arial"/>
                <w:sz w:val="22"/>
                <w:szCs w:val="22"/>
              </w:rPr>
            </w:pPr>
          </w:p>
        </w:tc>
        <w:tc>
          <w:tcPr>
            <w:tcW w:w="1260" w:type="dxa"/>
          </w:tcPr>
          <w:p w14:paraId="59BA3C7E" w14:textId="77777777" w:rsidR="00AA303E" w:rsidRPr="00AA303E" w:rsidRDefault="00AA303E" w:rsidP="00AA303E">
            <w:pPr>
              <w:ind w:left="360"/>
              <w:jc w:val="center"/>
              <w:rPr>
                <w:rFonts w:ascii="Arial" w:hAnsi="Arial" w:cs="Arial"/>
                <w:sz w:val="22"/>
                <w:szCs w:val="22"/>
              </w:rPr>
            </w:pPr>
          </w:p>
        </w:tc>
        <w:tc>
          <w:tcPr>
            <w:tcW w:w="1260" w:type="dxa"/>
          </w:tcPr>
          <w:p w14:paraId="58AF88BC" w14:textId="77777777" w:rsidR="00AA303E" w:rsidRPr="00AA303E" w:rsidRDefault="00AA303E" w:rsidP="00AA303E">
            <w:pPr>
              <w:ind w:left="360"/>
              <w:jc w:val="center"/>
              <w:rPr>
                <w:rFonts w:ascii="Arial" w:hAnsi="Arial" w:cs="Arial"/>
                <w:sz w:val="22"/>
                <w:szCs w:val="22"/>
              </w:rPr>
            </w:pPr>
          </w:p>
        </w:tc>
        <w:tc>
          <w:tcPr>
            <w:tcW w:w="1170" w:type="dxa"/>
          </w:tcPr>
          <w:p w14:paraId="611D81C4"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44082481"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7A3D3F" w14:paraId="721EE088" w14:textId="77777777" w:rsidTr="005161FB">
        <w:tc>
          <w:tcPr>
            <w:tcW w:w="3258" w:type="dxa"/>
          </w:tcPr>
          <w:p w14:paraId="04BECF6A"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Teaching</w:t>
            </w:r>
          </w:p>
        </w:tc>
        <w:tc>
          <w:tcPr>
            <w:tcW w:w="1170" w:type="dxa"/>
          </w:tcPr>
          <w:p w14:paraId="2727B8F3" w14:textId="77777777" w:rsidR="00AA303E" w:rsidRPr="00AA303E" w:rsidRDefault="00AA303E" w:rsidP="00AA303E">
            <w:pPr>
              <w:ind w:left="360"/>
              <w:jc w:val="right"/>
              <w:rPr>
                <w:rFonts w:ascii="Arial" w:hAnsi="Arial" w:cs="Arial"/>
                <w:sz w:val="22"/>
                <w:szCs w:val="22"/>
              </w:rPr>
            </w:pPr>
          </w:p>
        </w:tc>
        <w:tc>
          <w:tcPr>
            <w:tcW w:w="1260" w:type="dxa"/>
          </w:tcPr>
          <w:p w14:paraId="39EF18E5" w14:textId="77777777" w:rsidR="00AA303E" w:rsidRPr="00AA303E" w:rsidRDefault="00AA303E" w:rsidP="00AA303E">
            <w:pPr>
              <w:ind w:left="360"/>
              <w:jc w:val="right"/>
              <w:rPr>
                <w:rFonts w:ascii="Arial" w:hAnsi="Arial" w:cs="Arial"/>
                <w:sz w:val="22"/>
                <w:szCs w:val="22"/>
              </w:rPr>
            </w:pPr>
          </w:p>
        </w:tc>
        <w:tc>
          <w:tcPr>
            <w:tcW w:w="1260" w:type="dxa"/>
          </w:tcPr>
          <w:p w14:paraId="249AE222" w14:textId="77777777" w:rsidR="00AA303E" w:rsidRPr="00AA303E" w:rsidRDefault="00AA303E" w:rsidP="00AA303E">
            <w:pPr>
              <w:ind w:left="360"/>
              <w:jc w:val="right"/>
              <w:rPr>
                <w:rFonts w:ascii="Arial" w:hAnsi="Arial" w:cs="Arial"/>
                <w:sz w:val="22"/>
                <w:szCs w:val="22"/>
              </w:rPr>
            </w:pPr>
          </w:p>
        </w:tc>
        <w:tc>
          <w:tcPr>
            <w:tcW w:w="1260" w:type="dxa"/>
          </w:tcPr>
          <w:p w14:paraId="64E1FD21"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4CB8BF77"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66962852"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8</w:t>
            </w:r>
          </w:p>
          <w:p w14:paraId="2995C7CE"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7A3D3F" w14:paraId="3CDBD9DD" w14:textId="77777777" w:rsidTr="005161FB">
        <w:tc>
          <w:tcPr>
            <w:tcW w:w="3258" w:type="dxa"/>
          </w:tcPr>
          <w:p w14:paraId="2598B22D"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Critical thinking skill</w:t>
            </w:r>
          </w:p>
        </w:tc>
        <w:tc>
          <w:tcPr>
            <w:tcW w:w="1170" w:type="dxa"/>
          </w:tcPr>
          <w:p w14:paraId="6DF82A0F" w14:textId="77777777" w:rsidR="00AA303E" w:rsidRPr="00AA303E" w:rsidRDefault="00AA303E" w:rsidP="00AA303E">
            <w:pPr>
              <w:ind w:left="360"/>
              <w:jc w:val="right"/>
              <w:rPr>
                <w:rFonts w:ascii="Arial" w:hAnsi="Arial" w:cs="Arial"/>
                <w:sz w:val="22"/>
                <w:szCs w:val="22"/>
              </w:rPr>
            </w:pPr>
          </w:p>
        </w:tc>
        <w:tc>
          <w:tcPr>
            <w:tcW w:w="1260" w:type="dxa"/>
          </w:tcPr>
          <w:p w14:paraId="647266C0" w14:textId="77777777" w:rsidR="00AA303E" w:rsidRPr="00AA303E" w:rsidRDefault="00AA303E" w:rsidP="00AA303E">
            <w:pPr>
              <w:ind w:left="360"/>
              <w:jc w:val="right"/>
              <w:rPr>
                <w:rFonts w:ascii="Arial" w:hAnsi="Arial" w:cs="Arial"/>
                <w:sz w:val="22"/>
                <w:szCs w:val="22"/>
              </w:rPr>
            </w:pPr>
          </w:p>
        </w:tc>
        <w:tc>
          <w:tcPr>
            <w:tcW w:w="1260" w:type="dxa"/>
          </w:tcPr>
          <w:p w14:paraId="13DCC3C5"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174F2540"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260" w:type="dxa"/>
          </w:tcPr>
          <w:p w14:paraId="5254C311"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4</w:t>
            </w:r>
          </w:p>
          <w:p w14:paraId="18CC5392"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71AECD32"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4</w:t>
            </w:r>
          </w:p>
          <w:p w14:paraId="5A02EA1A"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7A3D3F" w14:paraId="57B00941" w14:textId="77777777" w:rsidTr="005161FB">
        <w:tc>
          <w:tcPr>
            <w:tcW w:w="3258" w:type="dxa"/>
          </w:tcPr>
          <w:p w14:paraId="5941B4C5"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Communication skill</w:t>
            </w:r>
          </w:p>
        </w:tc>
        <w:tc>
          <w:tcPr>
            <w:tcW w:w="1170" w:type="dxa"/>
          </w:tcPr>
          <w:p w14:paraId="48C0E054" w14:textId="77777777" w:rsidR="00AA303E" w:rsidRPr="00AA303E" w:rsidRDefault="00AA303E" w:rsidP="00AA303E">
            <w:pPr>
              <w:ind w:left="360"/>
              <w:jc w:val="right"/>
              <w:rPr>
                <w:rFonts w:ascii="Arial" w:hAnsi="Arial" w:cs="Arial"/>
                <w:sz w:val="22"/>
                <w:szCs w:val="22"/>
              </w:rPr>
            </w:pPr>
          </w:p>
        </w:tc>
        <w:tc>
          <w:tcPr>
            <w:tcW w:w="1260" w:type="dxa"/>
          </w:tcPr>
          <w:p w14:paraId="2A6ACC89" w14:textId="77777777" w:rsidR="00AA303E" w:rsidRPr="00AA303E" w:rsidRDefault="00AA303E" w:rsidP="00AA303E">
            <w:pPr>
              <w:ind w:left="360"/>
              <w:jc w:val="center"/>
              <w:rPr>
                <w:rFonts w:ascii="Arial" w:hAnsi="Arial" w:cs="Arial"/>
                <w:sz w:val="22"/>
                <w:szCs w:val="22"/>
              </w:rPr>
            </w:pPr>
          </w:p>
        </w:tc>
        <w:tc>
          <w:tcPr>
            <w:tcW w:w="1260" w:type="dxa"/>
          </w:tcPr>
          <w:p w14:paraId="5E356B53" w14:textId="77777777" w:rsidR="00AA303E" w:rsidRPr="00AA303E" w:rsidRDefault="00AA303E" w:rsidP="00AA303E">
            <w:pPr>
              <w:ind w:left="360"/>
              <w:jc w:val="right"/>
              <w:rPr>
                <w:rFonts w:ascii="Arial" w:hAnsi="Arial" w:cs="Arial"/>
                <w:sz w:val="22"/>
                <w:szCs w:val="22"/>
              </w:rPr>
            </w:pPr>
          </w:p>
        </w:tc>
        <w:tc>
          <w:tcPr>
            <w:tcW w:w="1260" w:type="dxa"/>
          </w:tcPr>
          <w:p w14:paraId="42633AE6"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73D76B09"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2A321E2C"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8</w:t>
            </w:r>
          </w:p>
          <w:p w14:paraId="5FBC5905"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7A3D3F" w14:paraId="1E485D51" w14:textId="77777777" w:rsidTr="005161FB">
        <w:tc>
          <w:tcPr>
            <w:tcW w:w="3258" w:type="dxa"/>
          </w:tcPr>
          <w:p w14:paraId="175FE6CC"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Setting and achieving goals skill</w:t>
            </w:r>
          </w:p>
        </w:tc>
        <w:tc>
          <w:tcPr>
            <w:tcW w:w="1170" w:type="dxa"/>
          </w:tcPr>
          <w:p w14:paraId="5525CDF7" w14:textId="77777777" w:rsidR="00AA303E" w:rsidRPr="00AA303E" w:rsidRDefault="00AA303E" w:rsidP="00AA303E">
            <w:pPr>
              <w:ind w:left="360"/>
              <w:jc w:val="right"/>
              <w:rPr>
                <w:rFonts w:ascii="Arial" w:hAnsi="Arial" w:cs="Arial"/>
                <w:sz w:val="22"/>
                <w:szCs w:val="22"/>
              </w:rPr>
            </w:pPr>
          </w:p>
        </w:tc>
        <w:tc>
          <w:tcPr>
            <w:tcW w:w="1260" w:type="dxa"/>
          </w:tcPr>
          <w:p w14:paraId="265B5CDE" w14:textId="77777777" w:rsidR="00AA303E" w:rsidRPr="00AA303E" w:rsidRDefault="00AA303E" w:rsidP="00AA303E">
            <w:pPr>
              <w:ind w:left="360"/>
              <w:jc w:val="right"/>
              <w:rPr>
                <w:rFonts w:ascii="Arial" w:hAnsi="Arial" w:cs="Arial"/>
                <w:sz w:val="22"/>
                <w:szCs w:val="22"/>
              </w:rPr>
            </w:pPr>
          </w:p>
        </w:tc>
        <w:tc>
          <w:tcPr>
            <w:tcW w:w="1260" w:type="dxa"/>
          </w:tcPr>
          <w:p w14:paraId="1A0665DA" w14:textId="77777777" w:rsidR="00AA303E" w:rsidRPr="00AA303E" w:rsidRDefault="00AA303E" w:rsidP="00AA303E">
            <w:pPr>
              <w:ind w:left="360"/>
              <w:jc w:val="center"/>
              <w:rPr>
                <w:rFonts w:ascii="Arial" w:hAnsi="Arial" w:cs="Arial"/>
                <w:sz w:val="22"/>
                <w:szCs w:val="22"/>
              </w:rPr>
            </w:pPr>
          </w:p>
        </w:tc>
        <w:tc>
          <w:tcPr>
            <w:tcW w:w="1260" w:type="dxa"/>
          </w:tcPr>
          <w:p w14:paraId="027E0E54" w14:textId="77777777" w:rsidR="00AA303E" w:rsidRPr="00AA303E" w:rsidRDefault="00AA303E" w:rsidP="00AA303E">
            <w:pPr>
              <w:ind w:left="360"/>
              <w:jc w:val="center"/>
              <w:rPr>
                <w:rFonts w:ascii="Arial" w:hAnsi="Arial" w:cs="Arial"/>
                <w:sz w:val="22"/>
                <w:szCs w:val="22"/>
              </w:rPr>
            </w:pPr>
          </w:p>
        </w:tc>
        <w:tc>
          <w:tcPr>
            <w:tcW w:w="1170" w:type="dxa"/>
          </w:tcPr>
          <w:p w14:paraId="38F84D7C"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28C164E5"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CC7EDB" w14:paraId="49F5B6AE" w14:textId="77777777" w:rsidTr="005161FB">
        <w:tc>
          <w:tcPr>
            <w:tcW w:w="3258" w:type="dxa"/>
          </w:tcPr>
          <w:p w14:paraId="5930A1C6"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Admissions and Records</w:t>
            </w:r>
          </w:p>
        </w:tc>
        <w:tc>
          <w:tcPr>
            <w:tcW w:w="1170" w:type="dxa"/>
          </w:tcPr>
          <w:p w14:paraId="39BB0F5B" w14:textId="77777777" w:rsidR="00AA303E" w:rsidRPr="00AA303E" w:rsidRDefault="00AA303E" w:rsidP="00AA303E">
            <w:pPr>
              <w:ind w:left="360"/>
              <w:jc w:val="right"/>
              <w:rPr>
                <w:rFonts w:ascii="Arial" w:hAnsi="Arial" w:cs="Arial"/>
                <w:sz w:val="22"/>
                <w:szCs w:val="22"/>
              </w:rPr>
            </w:pPr>
          </w:p>
        </w:tc>
        <w:tc>
          <w:tcPr>
            <w:tcW w:w="1260" w:type="dxa"/>
          </w:tcPr>
          <w:p w14:paraId="5848FB83"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02E5A82F"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260" w:type="dxa"/>
          </w:tcPr>
          <w:p w14:paraId="3F71D383" w14:textId="77777777" w:rsidR="00AA303E" w:rsidRPr="00AA303E" w:rsidRDefault="00AA303E" w:rsidP="00AA303E">
            <w:pPr>
              <w:ind w:left="360"/>
              <w:jc w:val="right"/>
              <w:rPr>
                <w:rFonts w:ascii="Arial" w:hAnsi="Arial" w:cs="Arial"/>
                <w:sz w:val="22"/>
                <w:szCs w:val="22"/>
              </w:rPr>
            </w:pPr>
          </w:p>
        </w:tc>
        <w:tc>
          <w:tcPr>
            <w:tcW w:w="1260" w:type="dxa"/>
          </w:tcPr>
          <w:p w14:paraId="0CCC2A87"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6</w:t>
            </w:r>
          </w:p>
          <w:p w14:paraId="0F8830AC"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76BFEFBA"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3C5CAA15"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CC7EDB" w14:paraId="5C732EB8" w14:textId="77777777" w:rsidTr="005161FB">
        <w:tc>
          <w:tcPr>
            <w:tcW w:w="3258" w:type="dxa"/>
          </w:tcPr>
          <w:p w14:paraId="726DFCE3"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Financial Aid</w:t>
            </w:r>
          </w:p>
        </w:tc>
        <w:tc>
          <w:tcPr>
            <w:tcW w:w="1170" w:type="dxa"/>
          </w:tcPr>
          <w:p w14:paraId="008B7BD7" w14:textId="77777777" w:rsidR="00AA303E" w:rsidRPr="00AA303E" w:rsidRDefault="00AA303E" w:rsidP="00AA303E">
            <w:pPr>
              <w:ind w:left="360"/>
              <w:jc w:val="right"/>
              <w:rPr>
                <w:rFonts w:ascii="Arial" w:hAnsi="Arial" w:cs="Arial"/>
                <w:sz w:val="22"/>
                <w:szCs w:val="22"/>
              </w:rPr>
            </w:pPr>
          </w:p>
        </w:tc>
        <w:tc>
          <w:tcPr>
            <w:tcW w:w="1260" w:type="dxa"/>
          </w:tcPr>
          <w:p w14:paraId="021AA5D3" w14:textId="77777777" w:rsidR="00AA303E" w:rsidRPr="00AA303E" w:rsidRDefault="00AA303E" w:rsidP="00AA303E">
            <w:pPr>
              <w:ind w:left="360"/>
              <w:jc w:val="center"/>
              <w:rPr>
                <w:rFonts w:ascii="Arial" w:hAnsi="Arial" w:cs="Arial"/>
                <w:sz w:val="22"/>
                <w:szCs w:val="22"/>
              </w:rPr>
            </w:pPr>
          </w:p>
        </w:tc>
        <w:tc>
          <w:tcPr>
            <w:tcW w:w="1260" w:type="dxa"/>
          </w:tcPr>
          <w:p w14:paraId="53584467" w14:textId="77777777" w:rsidR="00AA303E" w:rsidRPr="00AA303E" w:rsidRDefault="00AA303E" w:rsidP="00AA303E">
            <w:pPr>
              <w:ind w:left="360"/>
              <w:jc w:val="right"/>
              <w:rPr>
                <w:rFonts w:ascii="Arial" w:hAnsi="Arial" w:cs="Arial"/>
                <w:sz w:val="22"/>
                <w:szCs w:val="22"/>
              </w:rPr>
            </w:pPr>
          </w:p>
        </w:tc>
        <w:tc>
          <w:tcPr>
            <w:tcW w:w="1260" w:type="dxa"/>
          </w:tcPr>
          <w:p w14:paraId="7C4503F5"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7EB5CC1B"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1F641CA0"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8</w:t>
            </w:r>
          </w:p>
          <w:p w14:paraId="5EAAE07E"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CC7EDB" w14:paraId="0189283B" w14:textId="77777777" w:rsidTr="005161FB">
        <w:tc>
          <w:tcPr>
            <w:tcW w:w="3258" w:type="dxa"/>
          </w:tcPr>
          <w:p w14:paraId="49D426BB"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Computer and Internet access</w:t>
            </w:r>
          </w:p>
        </w:tc>
        <w:tc>
          <w:tcPr>
            <w:tcW w:w="1170" w:type="dxa"/>
          </w:tcPr>
          <w:p w14:paraId="6ADE9E43" w14:textId="77777777" w:rsidR="00AA303E" w:rsidRPr="00AA303E" w:rsidRDefault="00AA303E" w:rsidP="00AA303E">
            <w:pPr>
              <w:ind w:left="360"/>
              <w:jc w:val="right"/>
              <w:rPr>
                <w:rFonts w:ascii="Arial" w:hAnsi="Arial" w:cs="Arial"/>
                <w:sz w:val="22"/>
                <w:szCs w:val="22"/>
              </w:rPr>
            </w:pPr>
          </w:p>
        </w:tc>
        <w:tc>
          <w:tcPr>
            <w:tcW w:w="1260" w:type="dxa"/>
          </w:tcPr>
          <w:p w14:paraId="796A515E" w14:textId="77777777" w:rsidR="00AA303E" w:rsidRPr="00AA303E" w:rsidRDefault="00AA303E" w:rsidP="00AA303E">
            <w:pPr>
              <w:ind w:left="360"/>
              <w:jc w:val="right"/>
              <w:rPr>
                <w:rFonts w:ascii="Arial" w:hAnsi="Arial" w:cs="Arial"/>
                <w:sz w:val="22"/>
                <w:szCs w:val="22"/>
              </w:rPr>
            </w:pPr>
          </w:p>
        </w:tc>
        <w:tc>
          <w:tcPr>
            <w:tcW w:w="1260" w:type="dxa"/>
          </w:tcPr>
          <w:p w14:paraId="7EC08C0A"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3BC95671"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260" w:type="dxa"/>
          </w:tcPr>
          <w:p w14:paraId="3605FBCD"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4</w:t>
            </w:r>
          </w:p>
          <w:p w14:paraId="1E99BDA4"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0B0D1213"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4</w:t>
            </w:r>
          </w:p>
          <w:p w14:paraId="0F7B200C"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CC7EDB" w14:paraId="39B54606" w14:textId="77777777" w:rsidTr="005161FB">
        <w:trPr>
          <w:trHeight w:val="350"/>
        </w:trPr>
        <w:tc>
          <w:tcPr>
            <w:tcW w:w="3258" w:type="dxa"/>
          </w:tcPr>
          <w:p w14:paraId="05D917EF"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Professor availability</w:t>
            </w:r>
          </w:p>
        </w:tc>
        <w:tc>
          <w:tcPr>
            <w:tcW w:w="1170" w:type="dxa"/>
          </w:tcPr>
          <w:p w14:paraId="7477DDA6" w14:textId="77777777" w:rsidR="00AA303E" w:rsidRPr="00AA303E" w:rsidRDefault="00AA303E" w:rsidP="00AA303E">
            <w:pPr>
              <w:ind w:left="360"/>
              <w:jc w:val="right"/>
              <w:rPr>
                <w:rFonts w:ascii="Arial" w:hAnsi="Arial" w:cs="Arial"/>
                <w:sz w:val="22"/>
                <w:szCs w:val="22"/>
              </w:rPr>
            </w:pPr>
          </w:p>
        </w:tc>
        <w:tc>
          <w:tcPr>
            <w:tcW w:w="1260" w:type="dxa"/>
          </w:tcPr>
          <w:p w14:paraId="357F2CFD" w14:textId="77777777" w:rsidR="00AA303E" w:rsidRPr="00AA303E" w:rsidRDefault="00AA303E" w:rsidP="00AA303E">
            <w:pPr>
              <w:ind w:left="360"/>
              <w:jc w:val="right"/>
              <w:rPr>
                <w:rFonts w:ascii="Arial" w:hAnsi="Arial" w:cs="Arial"/>
                <w:sz w:val="22"/>
                <w:szCs w:val="22"/>
              </w:rPr>
            </w:pPr>
          </w:p>
        </w:tc>
        <w:tc>
          <w:tcPr>
            <w:tcW w:w="1260" w:type="dxa"/>
          </w:tcPr>
          <w:p w14:paraId="6AEDADEA" w14:textId="77777777" w:rsidR="00AA303E" w:rsidRPr="00AA303E" w:rsidRDefault="00AA303E" w:rsidP="00AA303E">
            <w:pPr>
              <w:ind w:left="360"/>
              <w:jc w:val="right"/>
              <w:rPr>
                <w:rFonts w:ascii="Arial" w:hAnsi="Arial" w:cs="Arial"/>
                <w:sz w:val="22"/>
                <w:szCs w:val="22"/>
              </w:rPr>
            </w:pPr>
          </w:p>
        </w:tc>
        <w:tc>
          <w:tcPr>
            <w:tcW w:w="1260" w:type="dxa"/>
          </w:tcPr>
          <w:p w14:paraId="3B35D934" w14:textId="77777777" w:rsidR="00AA303E" w:rsidRPr="00AA303E" w:rsidRDefault="00AA303E" w:rsidP="00AA303E">
            <w:pPr>
              <w:ind w:left="360"/>
              <w:jc w:val="right"/>
              <w:rPr>
                <w:rFonts w:ascii="Arial" w:hAnsi="Arial" w:cs="Arial"/>
                <w:sz w:val="22"/>
                <w:szCs w:val="22"/>
              </w:rPr>
            </w:pPr>
          </w:p>
          <w:p w14:paraId="1BDA68A6" w14:textId="77777777" w:rsidR="00AA303E" w:rsidRPr="00CC7EDB" w:rsidRDefault="00AA303E" w:rsidP="00AA303E">
            <w:pPr>
              <w:jc w:val="center"/>
              <w:rPr>
                <w:rFonts w:ascii="Arial" w:hAnsi="Arial" w:cs="Arial"/>
                <w:sz w:val="22"/>
                <w:szCs w:val="22"/>
              </w:rPr>
            </w:pPr>
          </w:p>
        </w:tc>
        <w:tc>
          <w:tcPr>
            <w:tcW w:w="1170" w:type="dxa"/>
          </w:tcPr>
          <w:p w14:paraId="24ED6A18"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430BE0A1"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CC7EDB" w14:paraId="5E655B2A" w14:textId="77777777" w:rsidTr="005161FB">
        <w:tc>
          <w:tcPr>
            <w:tcW w:w="3258" w:type="dxa"/>
          </w:tcPr>
          <w:p w14:paraId="7A4C1D3B"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Seeking/acquiring information skill</w:t>
            </w:r>
          </w:p>
        </w:tc>
        <w:tc>
          <w:tcPr>
            <w:tcW w:w="1170" w:type="dxa"/>
          </w:tcPr>
          <w:p w14:paraId="550A6475" w14:textId="77777777" w:rsidR="00AA303E" w:rsidRPr="00AA303E" w:rsidRDefault="00AA303E" w:rsidP="00AA303E">
            <w:pPr>
              <w:ind w:left="360"/>
              <w:jc w:val="right"/>
              <w:rPr>
                <w:rFonts w:ascii="Arial" w:hAnsi="Arial" w:cs="Arial"/>
                <w:sz w:val="22"/>
                <w:szCs w:val="22"/>
              </w:rPr>
            </w:pPr>
          </w:p>
        </w:tc>
        <w:tc>
          <w:tcPr>
            <w:tcW w:w="1260" w:type="dxa"/>
          </w:tcPr>
          <w:p w14:paraId="0ABCB872" w14:textId="77777777" w:rsidR="00AA303E" w:rsidRPr="00AA303E" w:rsidRDefault="00AA303E" w:rsidP="00AA303E">
            <w:pPr>
              <w:ind w:left="360"/>
              <w:jc w:val="right"/>
              <w:rPr>
                <w:rFonts w:ascii="Arial" w:hAnsi="Arial" w:cs="Arial"/>
                <w:sz w:val="22"/>
                <w:szCs w:val="22"/>
              </w:rPr>
            </w:pPr>
          </w:p>
        </w:tc>
        <w:tc>
          <w:tcPr>
            <w:tcW w:w="1260" w:type="dxa"/>
          </w:tcPr>
          <w:p w14:paraId="04FC9C06" w14:textId="77777777" w:rsidR="00AA303E" w:rsidRPr="00AA303E" w:rsidRDefault="00AA303E" w:rsidP="00AA303E">
            <w:pPr>
              <w:ind w:left="360"/>
              <w:jc w:val="center"/>
              <w:rPr>
                <w:rFonts w:ascii="Arial" w:hAnsi="Arial" w:cs="Arial"/>
                <w:sz w:val="22"/>
                <w:szCs w:val="22"/>
              </w:rPr>
            </w:pPr>
          </w:p>
        </w:tc>
        <w:tc>
          <w:tcPr>
            <w:tcW w:w="1260" w:type="dxa"/>
          </w:tcPr>
          <w:p w14:paraId="69FA44E7"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2</w:t>
            </w:r>
          </w:p>
          <w:p w14:paraId="413250FF"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c>
          <w:tcPr>
            <w:tcW w:w="1170" w:type="dxa"/>
          </w:tcPr>
          <w:p w14:paraId="425A22E0"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8</w:t>
            </w:r>
          </w:p>
          <w:p w14:paraId="16F8B5DB"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CC7EDB" w14:paraId="4DAFCDFA" w14:textId="77777777" w:rsidTr="005161FB">
        <w:tc>
          <w:tcPr>
            <w:tcW w:w="3258" w:type="dxa"/>
          </w:tcPr>
          <w:p w14:paraId="71673478"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Intercultural awareness</w:t>
            </w:r>
          </w:p>
        </w:tc>
        <w:tc>
          <w:tcPr>
            <w:tcW w:w="1170" w:type="dxa"/>
          </w:tcPr>
          <w:p w14:paraId="1F54D41C" w14:textId="77777777" w:rsidR="00AA303E" w:rsidRPr="00AA303E" w:rsidRDefault="00AA303E" w:rsidP="00AA303E">
            <w:pPr>
              <w:ind w:left="360"/>
              <w:jc w:val="right"/>
              <w:rPr>
                <w:rFonts w:ascii="Arial" w:hAnsi="Arial" w:cs="Arial"/>
                <w:sz w:val="22"/>
                <w:szCs w:val="22"/>
              </w:rPr>
            </w:pPr>
          </w:p>
        </w:tc>
        <w:tc>
          <w:tcPr>
            <w:tcW w:w="1260" w:type="dxa"/>
          </w:tcPr>
          <w:p w14:paraId="1459FB09" w14:textId="77777777" w:rsidR="00AA303E" w:rsidRPr="00AA303E" w:rsidRDefault="00AA303E" w:rsidP="00AA303E">
            <w:pPr>
              <w:ind w:left="360"/>
              <w:jc w:val="right"/>
              <w:rPr>
                <w:rFonts w:ascii="Arial" w:hAnsi="Arial" w:cs="Arial"/>
                <w:sz w:val="22"/>
                <w:szCs w:val="22"/>
              </w:rPr>
            </w:pPr>
          </w:p>
        </w:tc>
        <w:tc>
          <w:tcPr>
            <w:tcW w:w="1260" w:type="dxa"/>
          </w:tcPr>
          <w:p w14:paraId="5B0038F9" w14:textId="77777777" w:rsidR="00AA303E" w:rsidRPr="00AA303E" w:rsidRDefault="00AA303E" w:rsidP="00AA303E">
            <w:pPr>
              <w:ind w:left="360"/>
              <w:jc w:val="right"/>
              <w:rPr>
                <w:rFonts w:ascii="Arial" w:hAnsi="Arial" w:cs="Arial"/>
                <w:sz w:val="22"/>
                <w:szCs w:val="22"/>
              </w:rPr>
            </w:pPr>
          </w:p>
        </w:tc>
        <w:tc>
          <w:tcPr>
            <w:tcW w:w="1260" w:type="dxa"/>
          </w:tcPr>
          <w:p w14:paraId="329684D8" w14:textId="77777777" w:rsidR="00AA303E" w:rsidRPr="00AA303E" w:rsidRDefault="00AA303E" w:rsidP="00AA303E">
            <w:pPr>
              <w:ind w:left="360"/>
              <w:jc w:val="center"/>
              <w:rPr>
                <w:rFonts w:ascii="Arial" w:hAnsi="Arial" w:cs="Arial"/>
                <w:sz w:val="22"/>
                <w:szCs w:val="22"/>
              </w:rPr>
            </w:pPr>
          </w:p>
        </w:tc>
        <w:tc>
          <w:tcPr>
            <w:tcW w:w="1170" w:type="dxa"/>
          </w:tcPr>
          <w:p w14:paraId="53732AE2"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044106D5"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r w:rsidR="00AA303E" w:rsidRPr="00CC7EDB" w14:paraId="31200244" w14:textId="77777777" w:rsidTr="005161FB">
        <w:tc>
          <w:tcPr>
            <w:tcW w:w="3258" w:type="dxa"/>
          </w:tcPr>
          <w:p w14:paraId="6C7DDD4A"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Foundation for lifelong learning skill</w:t>
            </w:r>
          </w:p>
        </w:tc>
        <w:tc>
          <w:tcPr>
            <w:tcW w:w="1170" w:type="dxa"/>
          </w:tcPr>
          <w:p w14:paraId="339F482F" w14:textId="77777777" w:rsidR="00AA303E" w:rsidRPr="00AA303E" w:rsidRDefault="00AA303E" w:rsidP="00AA303E">
            <w:pPr>
              <w:ind w:left="360"/>
              <w:jc w:val="right"/>
              <w:rPr>
                <w:rFonts w:ascii="Arial" w:hAnsi="Arial" w:cs="Arial"/>
                <w:sz w:val="22"/>
                <w:szCs w:val="22"/>
              </w:rPr>
            </w:pPr>
          </w:p>
        </w:tc>
        <w:tc>
          <w:tcPr>
            <w:tcW w:w="1260" w:type="dxa"/>
          </w:tcPr>
          <w:p w14:paraId="00A106EC" w14:textId="77777777" w:rsidR="00AA303E" w:rsidRPr="00AA303E" w:rsidRDefault="00AA303E" w:rsidP="00AA303E">
            <w:pPr>
              <w:ind w:left="360"/>
              <w:jc w:val="right"/>
              <w:rPr>
                <w:rFonts w:ascii="Arial" w:hAnsi="Arial" w:cs="Arial"/>
                <w:sz w:val="22"/>
                <w:szCs w:val="22"/>
              </w:rPr>
            </w:pPr>
          </w:p>
        </w:tc>
        <w:tc>
          <w:tcPr>
            <w:tcW w:w="1260" w:type="dxa"/>
          </w:tcPr>
          <w:p w14:paraId="3C934907" w14:textId="77777777" w:rsidR="00AA303E" w:rsidRPr="00AA303E" w:rsidRDefault="00AA303E" w:rsidP="00AA303E">
            <w:pPr>
              <w:ind w:left="360"/>
              <w:jc w:val="center"/>
              <w:rPr>
                <w:rFonts w:ascii="Arial" w:hAnsi="Arial" w:cs="Arial"/>
                <w:sz w:val="22"/>
                <w:szCs w:val="22"/>
              </w:rPr>
            </w:pPr>
          </w:p>
        </w:tc>
        <w:tc>
          <w:tcPr>
            <w:tcW w:w="1260" w:type="dxa"/>
          </w:tcPr>
          <w:p w14:paraId="79655B58" w14:textId="77777777" w:rsidR="00AA303E" w:rsidRPr="00AA303E" w:rsidRDefault="00AA303E" w:rsidP="00AA303E">
            <w:pPr>
              <w:ind w:left="360"/>
              <w:jc w:val="center"/>
              <w:rPr>
                <w:rFonts w:ascii="Arial" w:hAnsi="Arial" w:cs="Arial"/>
                <w:sz w:val="22"/>
                <w:szCs w:val="22"/>
              </w:rPr>
            </w:pPr>
          </w:p>
        </w:tc>
        <w:tc>
          <w:tcPr>
            <w:tcW w:w="1170" w:type="dxa"/>
          </w:tcPr>
          <w:p w14:paraId="406E476A" w14:textId="77777777" w:rsidR="00AA303E" w:rsidRPr="00AA303E" w:rsidRDefault="00AA303E" w:rsidP="00AA303E">
            <w:pPr>
              <w:ind w:left="360"/>
              <w:jc w:val="right"/>
              <w:rPr>
                <w:rFonts w:ascii="Arial" w:hAnsi="Arial" w:cs="Arial"/>
                <w:sz w:val="22"/>
                <w:szCs w:val="22"/>
              </w:rPr>
            </w:pPr>
            <w:r w:rsidRPr="00AA303E">
              <w:rPr>
                <w:rFonts w:ascii="Arial" w:hAnsi="Arial" w:cs="Arial"/>
                <w:sz w:val="22"/>
                <w:szCs w:val="22"/>
              </w:rPr>
              <w:t>1</w:t>
            </w:r>
          </w:p>
          <w:p w14:paraId="61B67E81" w14:textId="77777777" w:rsidR="00AA303E" w:rsidRPr="00AA303E" w:rsidRDefault="00AA303E" w:rsidP="00AA303E">
            <w:pPr>
              <w:ind w:left="360"/>
              <w:jc w:val="center"/>
              <w:rPr>
                <w:rFonts w:ascii="Arial" w:hAnsi="Arial" w:cs="Arial"/>
                <w:sz w:val="22"/>
                <w:szCs w:val="22"/>
              </w:rPr>
            </w:pPr>
            <w:r w:rsidRPr="00AA303E">
              <w:rPr>
                <w:rFonts w:ascii="Arial" w:hAnsi="Arial" w:cs="Arial"/>
                <w:sz w:val="22"/>
                <w:szCs w:val="22"/>
              </w:rPr>
              <w:t>0%</w:t>
            </w:r>
          </w:p>
        </w:tc>
      </w:tr>
    </w:tbl>
    <w:p w14:paraId="3403B7A8" w14:textId="77777777" w:rsidR="00AA303E" w:rsidRPr="00AA303E" w:rsidRDefault="00AA303E" w:rsidP="00AA303E">
      <w:pPr>
        <w:ind w:left="360"/>
        <w:rPr>
          <w:rFonts w:ascii="Arial" w:hAnsi="Arial" w:cs="Arial"/>
          <w:b/>
          <w:bCs/>
          <w:sz w:val="22"/>
          <w:szCs w:val="22"/>
        </w:rPr>
      </w:pPr>
    </w:p>
    <w:tbl>
      <w:tblPr>
        <w:tblStyle w:val="TableGrid"/>
        <w:tblW w:w="0" w:type="auto"/>
        <w:tblLook w:val="04A0" w:firstRow="1" w:lastRow="0" w:firstColumn="1" w:lastColumn="0" w:noHBand="0" w:noVBand="1"/>
      </w:tblPr>
      <w:tblGrid>
        <w:gridCol w:w="9350"/>
      </w:tblGrid>
      <w:tr w:rsidR="00AA303E" w14:paraId="61DE0308" w14:textId="77777777" w:rsidTr="005161FB">
        <w:tc>
          <w:tcPr>
            <w:tcW w:w="9378" w:type="dxa"/>
          </w:tcPr>
          <w:p w14:paraId="0DA9706A"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Open-ended comments:</w:t>
            </w:r>
          </w:p>
          <w:p w14:paraId="384A57D1"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My parents are so proud of me.  I stuck it out and made it!</w:t>
            </w:r>
          </w:p>
          <w:p w14:paraId="1717C771"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 xml:space="preserve">I am so thankful for CCC.  I wish I had gone to college sooner.  I have 5 children, but I did not give up, and now I will </w:t>
            </w:r>
            <w:proofErr w:type="gramStart"/>
            <w:r w:rsidRPr="00AA303E">
              <w:rPr>
                <w:rFonts w:ascii="Arial" w:hAnsi="Arial" w:cs="Arial"/>
                <w:sz w:val="22"/>
                <w:szCs w:val="22"/>
              </w:rPr>
              <w:t>continue on</w:t>
            </w:r>
            <w:proofErr w:type="gramEnd"/>
            <w:r w:rsidRPr="00AA303E">
              <w:rPr>
                <w:rFonts w:ascii="Arial" w:hAnsi="Arial" w:cs="Arial"/>
                <w:sz w:val="22"/>
                <w:szCs w:val="22"/>
              </w:rPr>
              <w:t xml:space="preserve"> for another degree.</w:t>
            </w:r>
          </w:p>
          <w:p w14:paraId="064AFDB7"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I thank God CCC was there for me.  This is an accomplishment I never knew I could do.</w:t>
            </w:r>
          </w:p>
          <w:p w14:paraId="05F409C9"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 xml:space="preserve">I am so happy.  I will go to the CBU online program and finish my </w:t>
            </w:r>
            <w:proofErr w:type="gramStart"/>
            <w:r w:rsidRPr="00AA303E">
              <w:rPr>
                <w:rFonts w:ascii="Arial" w:hAnsi="Arial" w:cs="Arial"/>
                <w:sz w:val="22"/>
                <w:szCs w:val="22"/>
              </w:rPr>
              <w:t>Bachelor’s</w:t>
            </w:r>
            <w:proofErr w:type="gramEnd"/>
            <w:r w:rsidRPr="00AA303E">
              <w:rPr>
                <w:rFonts w:ascii="Arial" w:hAnsi="Arial" w:cs="Arial"/>
                <w:sz w:val="22"/>
                <w:szCs w:val="22"/>
              </w:rPr>
              <w:t xml:space="preserve"> degree in just 18 months.</w:t>
            </w:r>
          </w:p>
          <w:p w14:paraId="7E280F40"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I never knew how to study in high school, so college was hard to begin with.  I had classmates I studied with, and we all encouraged each other.  My faith in God grew a lot.</w:t>
            </w:r>
          </w:p>
        </w:tc>
      </w:tr>
    </w:tbl>
    <w:p w14:paraId="1D27429E" w14:textId="77777777" w:rsidR="00AA303E" w:rsidRPr="00AA303E" w:rsidRDefault="00AA303E" w:rsidP="00AA303E">
      <w:pPr>
        <w:ind w:left="360"/>
        <w:rPr>
          <w:rFonts w:ascii="Arial" w:hAnsi="Arial" w:cs="Arial"/>
          <w:b/>
          <w:bCs/>
          <w:sz w:val="22"/>
          <w:szCs w:val="22"/>
        </w:rPr>
      </w:pPr>
    </w:p>
    <w:p w14:paraId="063372C8" w14:textId="77777777" w:rsidR="00AA303E" w:rsidRPr="00AA303E" w:rsidRDefault="00AA303E" w:rsidP="00AA303E">
      <w:pPr>
        <w:ind w:left="360"/>
        <w:rPr>
          <w:rFonts w:ascii="Arial" w:hAnsi="Arial" w:cs="Arial"/>
          <w:b/>
          <w:bCs/>
          <w:sz w:val="22"/>
          <w:szCs w:val="22"/>
        </w:rPr>
      </w:pPr>
    </w:p>
    <w:p w14:paraId="7EC70BCA" w14:textId="77777777" w:rsidR="00AA303E" w:rsidRPr="00AA303E" w:rsidRDefault="00AA303E" w:rsidP="00AA303E">
      <w:pPr>
        <w:ind w:left="360"/>
        <w:rPr>
          <w:rFonts w:ascii="Arial" w:hAnsi="Arial" w:cs="Arial"/>
          <w:sz w:val="22"/>
          <w:szCs w:val="22"/>
        </w:rPr>
      </w:pPr>
      <w:r w:rsidRPr="00AA303E">
        <w:rPr>
          <w:rFonts w:ascii="Arial" w:hAnsi="Arial" w:cs="Arial"/>
          <w:b/>
          <w:bCs/>
          <w:sz w:val="22"/>
          <w:szCs w:val="22"/>
        </w:rPr>
        <w:tab/>
      </w:r>
      <w:r w:rsidRPr="00AA303E">
        <w:rPr>
          <w:rFonts w:ascii="Arial" w:hAnsi="Arial" w:cs="Arial"/>
          <w:sz w:val="22"/>
          <w:szCs w:val="22"/>
        </w:rPr>
        <w:t xml:space="preserve">The statistics reveal a primarily positive feedback regarding the students’ college experience and acquisition of skills.  Of those that were orally interviewed, the positive tone in the voice and the happiness that graduation was </w:t>
      </w:r>
      <w:proofErr w:type="gramStart"/>
      <w:r w:rsidRPr="00AA303E">
        <w:rPr>
          <w:rFonts w:ascii="Arial" w:hAnsi="Arial" w:cs="Arial"/>
          <w:sz w:val="22"/>
          <w:szCs w:val="22"/>
        </w:rPr>
        <w:t>actually happening</w:t>
      </w:r>
      <w:proofErr w:type="gramEnd"/>
      <w:r w:rsidRPr="00AA303E">
        <w:rPr>
          <w:rFonts w:ascii="Arial" w:hAnsi="Arial" w:cs="Arial"/>
          <w:sz w:val="22"/>
          <w:szCs w:val="22"/>
        </w:rPr>
        <w:t xml:space="preserve"> for them was clearly evident.  Of the few outliers, when questioned about the slight dissatisfaction, there was usually a </w:t>
      </w:r>
      <w:proofErr w:type="gramStart"/>
      <w:r w:rsidRPr="00AA303E">
        <w:rPr>
          <w:rFonts w:ascii="Arial" w:hAnsi="Arial" w:cs="Arial"/>
          <w:sz w:val="22"/>
          <w:szCs w:val="22"/>
        </w:rPr>
        <w:t>deeply-remembered</w:t>
      </w:r>
      <w:proofErr w:type="gramEnd"/>
      <w:r w:rsidRPr="00AA303E">
        <w:rPr>
          <w:rFonts w:ascii="Arial" w:hAnsi="Arial" w:cs="Arial"/>
          <w:sz w:val="22"/>
          <w:szCs w:val="22"/>
        </w:rPr>
        <w:t>, isolated incident that colored their perception.</w:t>
      </w:r>
    </w:p>
    <w:p w14:paraId="351C39DF" w14:textId="77777777" w:rsidR="00AA303E" w:rsidRPr="00AA303E" w:rsidRDefault="00AA303E" w:rsidP="00AA303E">
      <w:pPr>
        <w:ind w:left="360"/>
        <w:rPr>
          <w:rFonts w:ascii="Arial" w:hAnsi="Arial" w:cs="Arial"/>
          <w:sz w:val="22"/>
          <w:szCs w:val="22"/>
        </w:rPr>
      </w:pPr>
    </w:p>
    <w:p w14:paraId="16E4F2A9"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ab/>
        <w:t>While we would like to see an increase in the number of graduates, we are aware of our mission to serve the underserved and urban area students within our country.  We strongly believe that every person should be given the opportunity to get a quality education, and we have proven through numerous testimonials that we have accomplished that.</w:t>
      </w:r>
    </w:p>
    <w:p w14:paraId="683DFE48" w14:textId="77777777" w:rsidR="00AA303E" w:rsidRPr="00AA303E" w:rsidRDefault="00AA303E" w:rsidP="00AA303E">
      <w:pPr>
        <w:ind w:left="360"/>
        <w:rPr>
          <w:rFonts w:ascii="Arial" w:hAnsi="Arial" w:cs="Arial"/>
          <w:sz w:val="22"/>
          <w:szCs w:val="22"/>
        </w:rPr>
      </w:pPr>
    </w:p>
    <w:p w14:paraId="2D50F589"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ab/>
        <w:t>However, with this mission, there are two challenges facing Community Christian College.  The first is that with the gradual increase in online-only students and the move to totally online education, the challenge has been for professors to remain engaged with the students through email, texting, and telephone conversations.  The professor pool at present is very versatile and able to handle student engagement effectively.</w:t>
      </w:r>
    </w:p>
    <w:p w14:paraId="15E85965" w14:textId="77777777" w:rsidR="00AA303E" w:rsidRPr="00AA303E" w:rsidRDefault="00AA303E" w:rsidP="00AA303E">
      <w:pPr>
        <w:ind w:left="360"/>
        <w:rPr>
          <w:rFonts w:ascii="Arial" w:hAnsi="Arial" w:cs="Arial"/>
          <w:sz w:val="22"/>
          <w:szCs w:val="22"/>
        </w:rPr>
      </w:pPr>
    </w:p>
    <w:p w14:paraId="0DBA3C41"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ab/>
        <w:t xml:space="preserve">The second challenge regards the retention of the broader clientele of students.  With our College’s open admissions policy, many of these students are given the chance to try to accomplish a course of study in higher education, even though their high school record is not indicative that they are prepared for college level work.  Hence, while they claim to plan to get a degree, many choose to use as a stepping-stone to other institutions, rather than staying with </w:t>
      </w:r>
    </w:p>
    <w:p w14:paraId="3CA644CF" w14:textId="77777777" w:rsidR="00AA303E" w:rsidRDefault="00AA303E" w:rsidP="00AA303E">
      <w:pPr>
        <w:pStyle w:val="Default"/>
        <w:ind w:left="360"/>
        <w:rPr>
          <w:sz w:val="22"/>
          <w:szCs w:val="22"/>
        </w:rPr>
      </w:pPr>
      <w:r>
        <w:rPr>
          <w:sz w:val="22"/>
          <w:szCs w:val="22"/>
        </w:rPr>
        <w:t xml:space="preserve">us to complete that first degree. While we are </w:t>
      </w:r>
      <w:proofErr w:type="gramStart"/>
      <w:r>
        <w:rPr>
          <w:sz w:val="22"/>
          <w:szCs w:val="22"/>
        </w:rPr>
        <w:t>glad</w:t>
      </w:r>
      <w:proofErr w:type="gramEnd"/>
      <w:r>
        <w:rPr>
          <w:sz w:val="22"/>
          <w:szCs w:val="22"/>
        </w:rPr>
        <w:t xml:space="preserve"> we are instrumental in their success, we appear to be a proving ground for their capability of doing academic work, rather than witnessing the culmination of completion and degree-granting achievement. </w:t>
      </w:r>
    </w:p>
    <w:p w14:paraId="51AA7FB5" w14:textId="77777777" w:rsidR="00AA303E" w:rsidRPr="00AA303E" w:rsidRDefault="00AA303E" w:rsidP="00AA303E">
      <w:pPr>
        <w:ind w:left="360"/>
        <w:rPr>
          <w:sz w:val="22"/>
          <w:szCs w:val="22"/>
        </w:rPr>
      </w:pPr>
    </w:p>
    <w:p w14:paraId="14F219AC" w14:textId="77777777" w:rsidR="00AA303E" w:rsidRPr="00AA303E" w:rsidRDefault="00AA303E" w:rsidP="00AA303E">
      <w:pPr>
        <w:ind w:left="360"/>
        <w:rPr>
          <w:rFonts w:ascii="Arial" w:hAnsi="Arial" w:cs="Arial"/>
          <w:sz w:val="22"/>
          <w:szCs w:val="22"/>
        </w:rPr>
      </w:pPr>
      <w:r w:rsidRPr="00AA303E">
        <w:rPr>
          <w:rFonts w:ascii="Arial" w:hAnsi="Arial" w:cs="Arial"/>
          <w:sz w:val="22"/>
          <w:szCs w:val="22"/>
        </w:rPr>
        <w:t>In 2019 the Vice President of Academic Affairs reviewed the current Graduate Exit Survey (above) and determined questions required to be standardized and that the process for sampling graduate students required updating to improve sample size for more effective analysis. Updated surveys are currently under development and will be utilized beginning with graduates following the spring quarter 2020.</w:t>
      </w:r>
    </w:p>
    <w:p w14:paraId="7A9693F1" w14:textId="438062AC" w:rsidR="00B54AC5" w:rsidRDefault="00B54AC5" w:rsidP="00AA303E"/>
    <w:p w14:paraId="2F56421E" w14:textId="77777777" w:rsidR="00BF07CC" w:rsidRDefault="00BF07CC" w:rsidP="00AA303E"/>
    <w:sectPr w:rsidR="00BF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15454"/>
    <w:multiLevelType w:val="hybridMultilevel"/>
    <w:tmpl w:val="D7EC36E6"/>
    <w:lvl w:ilvl="0" w:tplc="59881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B0372F"/>
    <w:multiLevelType w:val="hybridMultilevel"/>
    <w:tmpl w:val="02AE1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37513"/>
    <w:multiLevelType w:val="hybridMultilevel"/>
    <w:tmpl w:val="F3DC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B0BE0"/>
    <w:multiLevelType w:val="multilevel"/>
    <w:tmpl w:val="5BAB0B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5B200E"/>
    <w:multiLevelType w:val="hybridMultilevel"/>
    <w:tmpl w:val="79204628"/>
    <w:lvl w:ilvl="0" w:tplc="7018B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3C"/>
    <w:rsid w:val="001C757F"/>
    <w:rsid w:val="00A15F3C"/>
    <w:rsid w:val="00AA303E"/>
    <w:rsid w:val="00B54AC5"/>
    <w:rsid w:val="00BF07CC"/>
    <w:rsid w:val="00ED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4945"/>
  <w15:chartTrackingRefBased/>
  <w15:docId w15:val="{5966628F-9FBD-4211-823B-330AA216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F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3C"/>
    <w:pPr>
      <w:ind w:left="720"/>
      <w:contextualSpacing/>
    </w:pPr>
  </w:style>
  <w:style w:type="table" w:styleId="TableGrid">
    <w:name w:val="Table Grid"/>
    <w:basedOn w:val="TableNormal"/>
    <w:uiPriority w:val="59"/>
    <w:rsid w:val="00A1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5F3C"/>
    <w:pPr>
      <w:spacing w:after="0" w:line="240" w:lineRule="auto"/>
    </w:pPr>
  </w:style>
  <w:style w:type="paragraph" w:customStyle="1" w:styleId="Default">
    <w:name w:val="Default"/>
    <w:rsid w:val="00AA30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Carroll</dc:creator>
  <cp:keywords/>
  <dc:description/>
  <cp:lastModifiedBy>Brian Carroll</cp:lastModifiedBy>
  <cp:revision>2</cp:revision>
  <dcterms:created xsi:type="dcterms:W3CDTF">2022-02-14T20:15:00Z</dcterms:created>
  <dcterms:modified xsi:type="dcterms:W3CDTF">2022-02-14T20:15:00Z</dcterms:modified>
</cp:coreProperties>
</file>